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168" w:rsidRPr="00994418" w:rsidRDefault="00994418" w:rsidP="00994418">
      <w:pPr>
        <w:jc w:val="right"/>
        <w:rPr>
          <w:b/>
        </w:rPr>
      </w:pPr>
      <w:r w:rsidRPr="00994418">
        <w:rPr>
          <w:b/>
        </w:rPr>
        <w:t xml:space="preserve">Załącznik nr </w:t>
      </w:r>
      <w:r w:rsidR="009008E3">
        <w:rPr>
          <w:b/>
        </w:rPr>
        <w:t>2</w:t>
      </w:r>
      <w:r w:rsidRPr="00994418">
        <w:rPr>
          <w:b/>
        </w:rPr>
        <w:t xml:space="preserve"> do SIWZ</w:t>
      </w:r>
    </w:p>
    <w:p w:rsidR="00994418" w:rsidRPr="00994418" w:rsidRDefault="00994418" w:rsidP="00994418">
      <w:pPr>
        <w:jc w:val="center"/>
        <w:rPr>
          <w:b/>
        </w:rPr>
      </w:pPr>
      <w:r w:rsidRPr="00994418">
        <w:rPr>
          <w:b/>
        </w:rPr>
        <w:t>FORMULARZ CENOWY</w:t>
      </w:r>
    </w:p>
    <w:tbl>
      <w:tblPr>
        <w:tblStyle w:val="Tabela-Siatka"/>
        <w:tblW w:w="0" w:type="auto"/>
        <w:tblLook w:val="04A0" w:firstRow="1" w:lastRow="0" w:firstColumn="1" w:lastColumn="0" w:noHBand="0" w:noVBand="1"/>
      </w:tblPr>
      <w:tblGrid>
        <w:gridCol w:w="911"/>
        <w:gridCol w:w="6205"/>
        <w:gridCol w:w="628"/>
        <w:gridCol w:w="1106"/>
        <w:gridCol w:w="884"/>
        <w:gridCol w:w="884"/>
        <w:gridCol w:w="821"/>
        <w:gridCol w:w="1201"/>
        <w:gridCol w:w="1580"/>
      </w:tblGrid>
      <w:tr w:rsidR="00994418" w:rsidRPr="00994418" w:rsidTr="00794EA7">
        <w:trPr>
          <w:trHeight w:val="924"/>
        </w:trPr>
        <w:tc>
          <w:tcPr>
            <w:tcW w:w="911" w:type="dxa"/>
            <w:noWrap/>
            <w:hideMark/>
          </w:tcPr>
          <w:p w:rsidR="00994418" w:rsidRPr="007C2468" w:rsidRDefault="00994418">
            <w:pPr>
              <w:rPr>
                <w:sz w:val="20"/>
                <w:szCs w:val="20"/>
              </w:rPr>
            </w:pPr>
            <w:r w:rsidRPr="007C2468">
              <w:rPr>
                <w:sz w:val="20"/>
                <w:szCs w:val="20"/>
              </w:rPr>
              <w:t>L.p.</w:t>
            </w:r>
          </w:p>
        </w:tc>
        <w:tc>
          <w:tcPr>
            <w:tcW w:w="6205" w:type="dxa"/>
            <w:noWrap/>
            <w:hideMark/>
          </w:tcPr>
          <w:p w:rsidR="00994418" w:rsidRPr="007C2468" w:rsidRDefault="00994418">
            <w:pPr>
              <w:rPr>
                <w:sz w:val="20"/>
                <w:szCs w:val="20"/>
              </w:rPr>
            </w:pPr>
            <w:r w:rsidRPr="007C2468">
              <w:rPr>
                <w:sz w:val="20"/>
                <w:szCs w:val="20"/>
              </w:rPr>
              <w:t>Przedmiot zamówienia</w:t>
            </w:r>
          </w:p>
        </w:tc>
        <w:tc>
          <w:tcPr>
            <w:tcW w:w="628" w:type="dxa"/>
            <w:noWrap/>
            <w:hideMark/>
          </w:tcPr>
          <w:p w:rsidR="00994418" w:rsidRPr="007C2468" w:rsidRDefault="00994418">
            <w:pPr>
              <w:rPr>
                <w:sz w:val="20"/>
                <w:szCs w:val="20"/>
              </w:rPr>
            </w:pPr>
            <w:proofErr w:type="spellStart"/>
            <w:r w:rsidRPr="007C2468">
              <w:rPr>
                <w:sz w:val="20"/>
                <w:szCs w:val="20"/>
              </w:rPr>
              <w:t>j.m</w:t>
            </w:r>
            <w:proofErr w:type="spellEnd"/>
          </w:p>
        </w:tc>
        <w:tc>
          <w:tcPr>
            <w:tcW w:w="1106" w:type="dxa"/>
            <w:hideMark/>
          </w:tcPr>
          <w:p w:rsidR="00994418" w:rsidRPr="007C2468" w:rsidRDefault="00994418" w:rsidP="00994418">
            <w:pPr>
              <w:rPr>
                <w:sz w:val="20"/>
                <w:szCs w:val="20"/>
              </w:rPr>
            </w:pPr>
            <w:r w:rsidRPr="007C2468">
              <w:rPr>
                <w:sz w:val="20"/>
                <w:szCs w:val="20"/>
              </w:rPr>
              <w:t xml:space="preserve">Ilość </w:t>
            </w:r>
            <w:proofErr w:type="spellStart"/>
            <w:r w:rsidRPr="007C2468">
              <w:rPr>
                <w:sz w:val="20"/>
                <w:szCs w:val="20"/>
              </w:rPr>
              <w:t>szacunko</w:t>
            </w:r>
            <w:r w:rsidR="007C2468">
              <w:rPr>
                <w:sz w:val="20"/>
                <w:szCs w:val="20"/>
              </w:rPr>
              <w:t>-</w:t>
            </w:r>
            <w:r w:rsidRPr="007C2468">
              <w:rPr>
                <w:sz w:val="20"/>
                <w:szCs w:val="20"/>
              </w:rPr>
              <w:t>wa</w:t>
            </w:r>
            <w:proofErr w:type="spellEnd"/>
          </w:p>
        </w:tc>
        <w:tc>
          <w:tcPr>
            <w:tcW w:w="884" w:type="dxa"/>
            <w:hideMark/>
          </w:tcPr>
          <w:p w:rsidR="00994418" w:rsidRPr="007C2468" w:rsidRDefault="00994418" w:rsidP="00994418">
            <w:pPr>
              <w:rPr>
                <w:sz w:val="20"/>
                <w:szCs w:val="20"/>
              </w:rPr>
            </w:pPr>
            <w:r w:rsidRPr="007C2468">
              <w:rPr>
                <w:sz w:val="20"/>
                <w:szCs w:val="20"/>
              </w:rPr>
              <w:t>Cena netto</w:t>
            </w:r>
          </w:p>
        </w:tc>
        <w:tc>
          <w:tcPr>
            <w:tcW w:w="884" w:type="dxa"/>
            <w:hideMark/>
          </w:tcPr>
          <w:p w:rsidR="00994418" w:rsidRPr="007C2468" w:rsidRDefault="00994418" w:rsidP="00994418">
            <w:pPr>
              <w:rPr>
                <w:sz w:val="20"/>
                <w:szCs w:val="20"/>
              </w:rPr>
            </w:pPr>
            <w:r w:rsidRPr="007C2468">
              <w:rPr>
                <w:sz w:val="20"/>
                <w:szCs w:val="20"/>
              </w:rPr>
              <w:t>wartość netto</w:t>
            </w:r>
          </w:p>
        </w:tc>
        <w:tc>
          <w:tcPr>
            <w:tcW w:w="821" w:type="dxa"/>
            <w:hideMark/>
          </w:tcPr>
          <w:p w:rsidR="00994418" w:rsidRPr="007C2468" w:rsidRDefault="00994418">
            <w:pPr>
              <w:rPr>
                <w:sz w:val="20"/>
                <w:szCs w:val="20"/>
              </w:rPr>
            </w:pPr>
            <w:r w:rsidRPr="007C2468">
              <w:rPr>
                <w:sz w:val="20"/>
                <w:szCs w:val="20"/>
              </w:rPr>
              <w:t>VAT %</w:t>
            </w:r>
          </w:p>
        </w:tc>
        <w:tc>
          <w:tcPr>
            <w:tcW w:w="1201" w:type="dxa"/>
            <w:hideMark/>
          </w:tcPr>
          <w:p w:rsidR="00994418" w:rsidRPr="007C2468" w:rsidRDefault="00994418">
            <w:pPr>
              <w:rPr>
                <w:sz w:val="20"/>
                <w:szCs w:val="20"/>
              </w:rPr>
            </w:pPr>
            <w:r w:rsidRPr="007C2468">
              <w:rPr>
                <w:sz w:val="20"/>
                <w:szCs w:val="20"/>
              </w:rPr>
              <w:t>wartość brutto</w:t>
            </w:r>
          </w:p>
        </w:tc>
        <w:tc>
          <w:tcPr>
            <w:tcW w:w="1580" w:type="dxa"/>
            <w:hideMark/>
          </w:tcPr>
          <w:p w:rsidR="00994418" w:rsidRPr="007C2468" w:rsidRDefault="00994418">
            <w:pPr>
              <w:rPr>
                <w:sz w:val="20"/>
                <w:szCs w:val="20"/>
              </w:rPr>
            </w:pPr>
            <w:r w:rsidRPr="007C2468">
              <w:rPr>
                <w:sz w:val="20"/>
                <w:szCs w:val="20"/>
              </w:rPr>
              <w:t>Numer katalogowy     i nazwa handlowa</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w:t>
            </w:r>
            <w:r w:rsidRPr="00994418">
              <w:rPr>
                <w:b/>
                <w:bCs/>
              </w:rPr>
              <w:t xml:space="preserve"> 1</w:t>
            </w:r>
          </w:p>
        </w:tc>
      </w:tr>
      <w:tr w:rsidR="00994418" w:rsidRPr="00994418" w:rsidTr="00794EA7">
        <w:trPr>
          <w:trHeight w:val="312"/>
        </w:trPr>
        <w:tc>
          <w:tcPr>
            <w:tcW w:w="911" w:type="dxa"/>
            <w:hideMark/>
          </w:tcPr>
          <w:p w:rsidR="00994418" w:rsidRPr="00994418" w:rsidRDefault="00994418" w:rsidP="00994418">
            <w:r w:rsidRPr="00994418">
              <w:t>1</w:t>
            </w:r>
          </w:p>
        </w:tc>
        <w:tc>
          <w:tcPr>
            <w:tcW w:w="6205" w:type="dxa"/>
            <w:hideMark/>
          </w:tcPr>
          <w:p w:rsidR="00994418" w:rsidRPr="00994418" w:rsidRDefault="00994418">
            <w:r w:rsidRPr="00994418">
              <w:t>Opaska dziana , pakowana pojedynczo, 4mx15cm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5000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hideMark/>
          </w:tcPr>
          <w:p w:rsidR="00994418" w:rsidRPr="00994418" w:rsidRDefault="00994418">
            <w:r w:rsidRPr="00994418">
              <w:t> </w:t>
            </w:r>
          </w:p>
        </w:tc>
      </w:tr>
      <w:tr w:rsidR="00994418" w:rsidRPr="00994418" w:rsidTr="00794EA7">
        <w:trPr>
          <w:trHeight w:val="312"/>
        </w:trPr>
        <w:tc>
          <w:tcPr>
            <w:tcW w:w="911" w:type="dxa"/>
            <w:hideMark/>
          </w:tcPr>
          <w:p w:rsidR="00994418" w:rsidRPr="00994418" w:rsidRDefault="00994418" w:rsidP="00994418">
            <w:r w:rsidRPr="00994418">
              <w:t>2</w:t>
            </w:r>
          </w:p>
        </w:tc>
        <w:tc>
          <w:tcPr>
            <w:tcW w:w="6205" w:type="dxa"/>
            <w:hideMark/>
          </w:tcPr>
          <w:p w:rsidR="00994418" w:rsidRPr="00994418" w:rsidRDefault="00994418">
            <w:r w:rsidRPr="00994418">
              <w:t>Opaska dziana , pakowana pojedynczo, 4mx10cm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10000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hideMark/>
          </w:tcPr>
          <w:p w:rsidR="00994418" w:rsidRPr="00994418" w:rsidRDefault="00994418">
            <w:r w:rsidRPr="00994418">
              <w:t> </w:t>
            </w:r>
          </w:p>
        </w:tc>
      </w:tr>
      <w:tr w:rsidR="00994418" w:rsidRPr="00994418" w:rsidTr="00794EA7">
        <w:trPr>
          <w:trHeight w:val="312"/>
        </w:trPr>
        <w:tc>
          <w:tcPr>
            <w:tcW w:w="911" w:type="dxa"/>
            <w:hideMark/>
          </w:tcPr>
          <w:p w:rsidR="00994418" w:rsidRPr="00994418" w:rsidRDefault="00994418" w:rsidP="00994418">
            <w:r w:rsidRPr="00994418">
              <w:t>3</w:t>
            </w:r>
          </w:p>
        </w:tc>
        <w:tc>
          <w:tcPr>
            <w:tcW w:w="6205" w:type="dxa"/>
            <w:hideMark/>
          </w:tcPr>
          <w:p w:rsidR="00994418" w:rsidRPr="00994418" w:rsidRDefault="00994418">
            <w:r w:rsidRPr="00994418">
              <w:t>Opaska dziana , pakowana pojedynczo, 4mx5cm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4000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hideMark/>
          </w:tcPr>
          <w:p w:rsidR="00994418" w:rsidRPr="00994418" w:rsidRDefault="00994418">
            <w:r w:rsidRPr="00994418">
              <w:t> </w:t>
            </w:r>
          </w:p>
        </w:tc>
      </w:tr>
      <w:tr w:rsidR="00994418" w:rsidRPr="00994418" w:rsidTr="00794EA7">
        <w:trPr>
          <w:trHeight w:val="1008"/>
        </w:trPr>
        <w:tc>
          <w:tcPr>
            <w:tcW w:w="911" w:type="dxa"/>
            <w:hideMark/>
          </w:tcPr>
          <w:p w:rsidR="00994418" w:rsidRPr="00994418" w:rsidRDefault="00994418" w:rsidP="00994418">
            <w:r w:rsidRPr="00994418">
              <w:t>4</w:t>
            </w:r>
          </w:p>
        </w:tc>
        <w:tc>
          <w:tcPr>
            <w:tcW w:w="6205" w:type="dxa"/>
            <w:hideMark/>
          </w:tcPr>
          <w:p w:rsidR="00994418" w:rsidRPr="00994418" w:rsidRDefault="00994418">
            <w:r w:rsidRPr="00994418">
              <w:t xml:space="preserve">Opaska elastyczna tkana, uniwersalna, </w:t>
            </w:r>
            <w:proofErr w:type="spellStart"/>
            <w:r w:rsidRPr="00994418">
              <w:t>średniorozciągliwa</w:t>
            </w:r>
            <w:proofErr w:type="spellEnd"/>
            <w:r w:rsidRPr="00994418">
              <w:t xml:space="preserve">, wielokrotnego użytku, </w:t>
            </w:r>
            <w:proofErr w:type="spellStart"/>
            <w:r w:rsidRPr="00994418">
              <w:t>stos.również</w:t>
            </w:r>
            <w:proofErr w:type="spellEnd"/>
            <w:r w:rsidRPr="00994418">
              <w:t xml:space="preserve"> w uciskowej terapii żylnej, z zapinką do umocowania wewnątrz indywidualnego opakowania, </w:t>
            </w:r>
            <w:proofErr w:type="spellStart"/>
            <w:r w:rsidRPr="00994418">
              <w:t>rozm</w:t>
            </w:r>
            <w:proofErr w:type="spellEnd"/>
            <w:r w:rsidRPr="00994418">
              <w:t>. 4mx15cm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9000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hideMark/>
          </w:tcPr>
          <w:p w:rsidR="00994418" w:rsidRPr="00994418" w:rsidRDefault="00994418">
            <w:r w:rsidRPr="00994418">
              <w:t> </w:t>
            </w:r>
          </w:p>
        </w:tc>
      </w:tr>
      <w:tr w:rsidR="00994418" w:rsidRPr="00994418" w:rsidTr="00794EA7">
        <w:trPr>
          <w:trHeight w:val="1104"/>
        </w:trPr>
        <w:tc>
          <w:tcPr>
            <w:tcW w:w="911" w:type="dxa"/>
            <w:hideMark/>
          </w:tcPr>
          <w:p w:rsidR="00994418" w:rsidRPr="00994418" w:rsidRDefault="00994418" w:rsidP="00994418">
            <w:r w:rsidRPr="00994418">
              <w:t>5</w:t>
            </w:r>
          </w:p>
        </w:tc>
        <w:tc>
          <w:tcPr>
            <w:tcW w:w="6205" w:type="dxa"/>
            <w:hideMark/>
          </w:tcPr>
          <w:p w:rsidR="00994418" w:rsidRPr="00994418" w:rsidRDefault="00994418">
            <w:r w:rsidRPr="00994418">
              <w:t xml:space="preserve">Opaska elastyczna tkana, uniwersalna, </w:t>
            </w:r>
            <w:proofErr w:type="spellStart"/>
            <w:r w:rsidRPr="00994418">
              <w:t>średniorozciągliwa</w:t>
            </w:r>
            <w:proofErr w:type="spellEnd"/>
            <w:r w:rsidRPr="00994418">
              <w:t xml:space="preserve">, wielokrotnego użytku, </w:t>
            </w:r>
            <w:proofErr w:type="spellStart"/>
            <w:r w:rsidRPr="00994418">
              <w:t>stos.również</w:t>
            </w:r>
            <w:proofErr w:type="spellEnd"/>
            <w:r w:rsidRPr="00994418">
              <w:t xml:space="preserve"> w uciskowej terapii żylnej, z zapinką do umocowania  wewnątrz indywidualnego opakowania, </w:t>
            </w:r>
            <w:proofErr w:type="spellStart"/>
            <w:r w:rsidRPr="00994418">
              <w:t>rozm</w:t>
            </w:r>
            <w:proofErr w:type="spellEnd"/>
            <w:r w:rsidRPr="00994418">
              <w:t>. 4mx8cm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600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hideMark/>
          </w:tcPr>
          <w:p w:rsidR="00994418" w:rsidRPr="00994418" w:rsidRDefault="00994418">
            <w:r w:rsidRPr="00994418">
              <w:t> </w:t>
            </w:r>
          </w:p>
        </w:tc>
      </w:tr>
      <w:tr w:rsidR="00994418" w:rsidRPr="00994418" w:rsidTr="00794EA7">
        <w:trPr>
          <w:trHeight w:val="429"/>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hideMark/>
          </w:tcPr>
          <w:p w:rsidR="00994418" w:rsidRPr="00994418" w:rsidRDefault="00994418">
            <w:r w:rsidRPr="00994418">
              <w:t> </w:t>
            </w:r>
          </w:p>
        </w:tc>
      </w:tr>
      <w:tr w:rsidR="00794EA7" w:rsidRPr="00994418" w:rsidTr="00794EA7">
        <w:trPr>
          <w:trHeight w:val="312"/>
        </w:trPr>
        <w:tc>
          <w:tcPr>
            <w:tcW w:w="14220" w:type="dxa"/>
            <w:gridSpan w:val="9"/>
            <w:noWrap/>
            <w:hideMark/>
          </w:tcPr>
          <w:p w:rsidR="00794EA7" w:rsidRPr="00794EA7" w:rsidRDefault="00794EA7" w:rsidP="00794EA7">
            <w:pPr>
              <w:jc w:val="center"/>
              <w:rPr>
                <w:b/>
                <w:bCs/>
              </w:rPr>
            </w:pPr>
            <w:r>
              <w:rPr>
                <w:b/>
                <w:bCs/>
              </w:rPr>
              <w:t>CZĘŚĆ</w:t>
            </w:r>
            <w:r w:rsidRPr="00994418">
              <w:rPr>
                <w:b/>
                <w:bCs/>
              </w:rPr>
              <w:t xml:space="preserve"> 2</w:t>
            </w:r>
          </w:p>
        </w:tc>
      </w:tr>
      <w:tr w:rsidR="00994418" w:rsidRPr="00994418" w:rsidTr="00794EA7">
        <w:trPr>
          <w:trHeight w:val="732"/>
        </w:trPr>
        <w:tc>
          <w:tcPr>
            <w:tcW w:w="911" w:type="dxa"/>
            <w:hideMark/>
          </w:tcPr>
          <w:p w:rsidR="00994418" w:rsidRPr="00994418" w:rsidRDefault="00994418" w:rsidP="00994418">
            <w:r w:rsidRPr="00994418">
              <w:t>6</w:t>
            </w:r>
          </w:p>
        </w:tc>
        <w:tc>
          <w:tcPr>
            <w:tcW w:w="6205" w:type="dxa"/>
            <w:hideMark/>
          </w:tcPr>
          <w:p w:rsidR="00994418" w:rsidRPr="00994418" w:rsidRDefault="00994418">
            <w:r w:rsidRPr="00994418">
              <w:t>Jałowy opatrunek włókninowy samoprzylepny z wkładem chłonnym na rany pooperacyjne, z przecięciem papieru zabezpieczającego, rozmiar 10cm x 6cm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10 000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780"/>
        </w:trPr>
        <w:tc>
          <w:tcPr>
            <w:tcW w:w="911" w:type="dxa"/>
            <w:hideMark/>
          </w:tcPr>
          <w:p w:rsidR="00994418" w:rsidRPr="00994418" w:rsidRDefault="00994418" w:rsidP="00994418">
            <w:r w:rsidRPr="00994418">
              <w:t>7</w:t>
            </w:r>
          </w:p>
        </w:tc>
        <w:tc>
          <w:tcPr>
            <w:tcW w:w="6205" w:type="dxa"/>
            <w:hideMark/>
          </w:tcPr>
          <w:p w:rsidR="00994418" w:rsidRPr="00994418" w:rsidRDefault="00994418">
            <w:r w:rsidRPr="00994418">
              <w:t xml:space="preserve">Jałowy </w:t>
            </w:r>
            <w:proofErr w:type="spellStart"/>
            <w:r w:rsidRPr="00994418">
              <w:t>opatrunekwłókninowy</w:t>
            </w:r>
            <w:proofErr w:type="spellEnd"/>
            <w:r w:rsidRPr="00994418">
              <w:t xml:space="preserve"> samoprzylepny z wkładem chłonnym na rany pooperacyjne, z przecięciem papieru zabezpieczającego, rozmiar 10cm x 8cm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6000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744"/>
        </w:trPr>
        <w:tc>
          <w:tcPr>
            <w:tcW w:w="911" w:type="dxa"/>
            <w:hideMark/>
          </w:tcPr>
          <w:p w:rsidR="00994418" w:rsidRPr="00994418" w:rsidRDefault="00994418" w:rsidP="00994418">
            <w:r w:rsidRPr="00994418">
              <w:t>8</w:t>
            </w:r>
          </w:p>
        </w:tc>
        <w:tc>
          <w:tcPr>
            <w:tcW w:w="6205" w:type="dxa"/>
            <w:hideMark/>
          </w:tcPr>
          <w:p w:rsidR="00994418" w:rsidRPr="00994418" w:rsidRDefault="008A6E46">
            <w:r>
              <w:t>Jałowy opatrunek włó</w:t>
            </w:r>
            <w:r w:rsidR="00994418" w:rsidRPr="00994418">
              <w:t>kninowy samoprzylepny z wkładem chłonnym na rany pooperacyjne, z przecięciem papieru zabezpieczającego, rozmiar 15cm x 6cm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3500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804"/>
        </w:trPr>
        <w:tc>
          <w:tcPr>
            <w:tcW w:w="911" w:type="dxa"/>
            <w:hideMark/>
          </w:tcPr>
          <w:p w:rsidR="00994418" w:rsidRPr="00994418" w:rsidRDefault="00994418" w:rsidP="00994418">
            <w:r w:rsidRPr="00994418">
              <w:lastRenderedPageBreak/>
              <w:t>9</w:t>
            </w:r>
          </w:p>
        </w:tc>
        <w:tc>
          <w:tcPr>
            <w:tcW w:w="6205" w:type="dxa"/>
            <w:hideMark/>
          </w:tcPr>
          <w:p w:rsidR="00994418" w:rsidRPr="00994418" w:rsidRDefault="00994418">
            <w:r w:rsidRPr="00994418">
              <w:t>Jałowy opatrunek włókninowy samoprzylepny z wkładem chłonnym na rany pooperacyjne, z przecięciem papieru zabezpieczającego, rozmiar 15cm x 8cm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5000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744"/>
        </w:trPr>
        <w:tc>
          <w:tcPr>
            <w:tcW w:w="911" w:type="dxa"/>
            <w:hideMark/>
          </w:tcPr>
          <w:p w:rsidR="00994418" w:rsidRPr="00994418" w:rsidRDefault="00994418" w:rsidP="00994418">
            <w:r w:rsidRPr="00994418">
              <w:t>10</w:t>
            </w:r>
          </w:p>
        </w:tc>
        <w:tc>
          <w:tcPr>
            <w:tcW w:w="6205" w:type="dxa"/>
            <w:hideMark/>
          </w:tcPr>
          <w:p w:rsidR="00994418" w:rsidRPr="00994418" w:rsidRDefault="00994418">
            <w:r w:rsidRPr="00994418">
              <w:t>Jałowy opatrunek włókninowy samoprzylepny z wkładem chłonnym na rany pooperacyjne, z przecięciem papieru zabezpieczającego, rozmiar 20cm x 10cm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5000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768"/>
        </w:trPr>
        <w:tc>
          <w:tcPr>
            <w:tcW w:w="911" w:type="dxa"/>
            <w:hideMark/>
          </w:tcPr>
          <w:p w:rsidR="00994418" w:rsidRPr="00994418" w:rsidRDefault="00994418" w:rsidP="00994418">
            <w:r w:rsidRPr="00994418">
              <w:t>11</w:t>
            </w:r>
          </w:p>
        </w:tc>
        <w:tc>
          <w:tcPr>
            <w:tcW w:w="6205" w:type="dxa"/>
            <w:hideMark/>
          </w:tcPr>
          <w:p w:rsidR="00994418" w:rsidRPr="00994418" w:rsidRDefault="00994418">
            <w:r w:rsidRPr="00994418">
              <w:t>Jałowy opatrunek włókninowy samoprzylepny z wkładem chłonnym na rany pooperacyjne, z przecięciem papieru zabezpieczającego, rozmiar 25cm x 10cm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6000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732"/>
        </w:trPr>
        <w:tc>
          <w:tcPr>
            <w:tcW w:w="911" w:type="dxa"/>
            <w:hideMark/>
          </w:tcPr>
          <w:p w:rsidR="00994418" w:rsidRPr="00994418" w:rsidRDefault="00994418" w:rsidP="00994418">
            <w:r w:rsidRPr="00994418">
              <w:t>12</w:t>
            </w:r>
          </w:p>
        </w:tc>
        <w:tc>
          <w:tcPr>
            <w:tcW w:w="6205" w:type="dxa"/>
            <w:hideMark/>
          </w:tcPr>
          <w:p w:rsidR="00994418" w:rsidRPr="00994418" w:rsidRDefault="00994418">
            <w:r w:rsidRPr="00994418">
              <w:t>Jałowy opatrunek włókninowy samoprzylepny z wkładem chłonnym na rany pooperacyjne, z przecięciem papieru zabezpieczającego, rozmiar 35cm x 10cm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2500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r w:rsidRPr="00994418">
              <w:t> </w:t>
            </w:r>
          </w:p>
        </w:tc>
      </w:tr>
      <w:tr w:rsidR="00794EA7" w:rsidRPr="00994418" w:rsidTr="00794EA7">
        <w:trPr>
          <w:trHeight w:val="312"/>
        </w:trPr>
        <w:tc>
          <w:tcPr>
            <w:tcW w:w="14220" w:type="dxa"/>
            <w:gridSpan w:val="9"/>
            <w:noWrap/>
            <w:hideMark/>
          </w:tcPr>
          <w:p w:rsidR="00794EA7" w:rsidRPr="00794EA7" w:rsidRDefault="00794EA7" w:rsidP="00794EA7">
            <w:pPr>
              <w:jc w:val="center"/>
              <w:rPr>
                <w:b/>
                <w:bCs/>
              </w:rPr>
            </w:pPr>
            <w:r>
              <w:rPr>
                <w:b/>
                <w:bCs/>
              </w:rPr>
              <w:t>CZĘŚĆ</w:t>
            </w:r>
            <w:r w:rsidRPr="00994418">
              <w:rPr>
                <w:b/>
                <w:bCs/>
              </w:rPr>
              <w:t xml:space="preserve"> 3</w:t>
            </w:r>
          </w:p>
        </w:tc>
      </w:tr>
      <w:tr w:rsidR="00994418" w:rsidRPr="00994418" w:rsidTr="00794EA7">
        <w:trPr>
          <w:trHeight w:val="624"/>
        </w:trPr>
        <w:tc>
          <w:tcPr>
            <w:tcW w:w="911" w:type="dxa"/>
            <w:hideMark/>
          </w:tcPr>
          <w:p w:rsidR="00994418" w:rsidRPr="00994418" w:rsidRDefault="00994418" w:rsidP="00994418">
            <w:r w:rsidRPr="00994418">
              <w:t>13</w:t>
            </w:r>
          </w:p>
        </w:tc>
        <w:tc>
          <w:tcPr>
            <w:tcW w:w="6205" w:type="dxa"/>
            <w:hideMark/>
          </w:tcPr>
          <w:p w:rsidR="00994418" w:rsidRPr="00994418" w:rsidRDefault="00994418">
            <w:r w:rsidRPr="00994418">
              <w:t xml:space="preserve">Gaza opatrunkowa 17 nitkowa, szer. 90 cm, bielona </w:t>
            </w:r>
            <w:proofErr w:type="spellStart"/>
            <w:r w:rsidRPr="00994418">
              <w:t>bezchlorowo</w:t>
            </w:r>
            <w:proofErr w:type="spellEnd"/>
            <w:r w:rsidRPr="00994418">
              <w:t>, klasa II a reguła 7</w:t>
            </w:r>
          </w:p>
        </w:tc>
        <w:tc>
          <w:tcPr>
            <w:tcW w:w="628" w:type="dxa"/>
            <w:noWrap/>
            <w:hideMark/>
          </w:tcPr>
          <w:p w:rsidR="00994418" w:rsidRPr="00994418" w:rsidRDefault="00994418">
            <w:proofErr w:type="spellStart"/>
            <w:r w:rsidRPr="00994418">
              <w:t>mb</w:t>
            </w:r>
            <w:proofErr w:type="spellEnd"/>
            <w:r w:rsidRPr="00994418">
              <w:t>.</w:t>
            </w:r>
          </w:p>
        </w:tc>
        <w:tc>
          <w:tcPr>
            <w:tcW w:w="1106" w:type="dxa"/>
            <w:noWrap/>
            <w:hideMark/>
          </w:tcPr>
          <w:p w:rsidR="00994418" w:rsidRPr="00994418" w:rsidRDefault="00994418" w:rsidP="00994418">
            <w:r w:rsidRPr="00994418">
              <w:t>500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hideMark/>
          </w:tcPr>
          <w:p w:rsidR="00994418" w:rsidRPr="00994418" w:rsidRDefault="00994418" w:rsidP="00994418">
            <w:r w:rsidRPr="00994418">
              <w:t>14</w:t>
            </w:r>
          </w:p>
        </w:tc>
        <w:tc>
          <w:tcPr>
            <w:tcW w:w="6205" w:type="dxa"/>
            <w:hideMark/>
          </w:tcPr>
          <w:p w:rsidR="00994418" w:rsidRPr="00994418" w:rsidRDefault="00994418">
            <w:r w:rsidRPr="00994418">
              <w:t>Lignina bielona, arkusze 40cm x 60cm +/- 1cm</w:t>
            </w:r>
          </w:p>
        </w:tc>
        <w:tc>
          <w:tcPr>
            <w:tcW w:w="628" w:type="dxa"/>
            <w:noWrap/>
            <w:hideMark/>
          </w:tcPr>
          <w:p w:rsidR="00994418" w:rsidRPr="00994418" w:rsidRDefault="00994418">
            <w:r w:rsidRPr="00994418">
              <w:t>kg</w:t>
            </w:r>
          </w:p>
        </w:tc>
        <w:tc>
          <w:tcPr>
            <w:tcW w:w="1106" w:type="dxa"/>
            <w:noWrap/>
            <w:hideMark/>
          </w:tcPr>
          <w:p w:rsidR="00994418" w:rsidRPr="00994418" w:rsidRDefault="00994418" w:rsidP="00994418">
            <w:r w:rsidRPr="00994418">
              <w:t>1500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hideMark/>
          </w:tcPr>
          <w:p w:rsidR="00994418" w:rsidRPr="00994418" w:rsidRDefault="00994418" w:rsidP="00994418">
            <w:r w:rsidRPr="00994418">
              <w:t>15</w:t>
            </w:r>
          </w:p>
        </w:tc>
        <w:tc>
          <w:tcPr>
            <w:tcW w:w="6205" w:type="dxa"/>
            <w:hideMark/>
          </w:tcPr>
          <w:p w:rsidR="00994418" w:rsidRPr="00994418" w:rsidRDefault="00994418">
            <w:r w:rsidRPr="00994418">
              <w:t>Wata opatrunkowa 500 g; min. 50 % bawełny w składzie</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15</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rPr>
                <w:b/>
                <w:bCs/>
              </w:rPr>
            </w:pPr>
            <w:r>
              <w:rPr>
                <w:b/>
                <w:bCs/>
              </w:rPr>
              <w:t>CZĘŚĆ</w:t>
            </w:r>
            <w:r w:rsidRPr="00994418">
              <w:rPr>
                <w:b/>
                <w:bCs/>
              </w:rPr>
              <w:t>4</w:t>
            </w:r>
          </w:p>
        </w:tc>
      </w:tr>
      <w:tr w:rsidR="00994418" w:rsidRPr="00994418" w:rsidTr="00794EA7">
        <w:trPr>
          <w:trHeight w:val="1044"/>
        </w:trPr>
        <w:tc>
          <w:tcPr>
            <w:tcW w:w="911" w:type="dxa"/>
            <w:hideMark/>
          </w:tcPr>
          <w:p w:rsidR="00994418" w:rsidRPr="00994418" w:rsidRDefault="00994418" w:rsidP="00994418">
            <w:r w:rsidRPr="00994418">
              <w:t>16</w:t>
            </w:r>
          </w:p>
        </w:tc>
        <w:tc>
          <w:tcPr>
            <w:tcW w:w="6205" w:type="dxa"/>
            <w:hideMark/>
          </w:tcPr>
          <w:p w:rsidR="00994418" w:rsidRPr="00994418" w:rsidRDefault="00994418">
            <w:r w:rsidRPr="00994418">
              <w:t>Kompresy niejałowe z podwijanymi brzegami 17nitek.,8 warstw, 10cm x 10cm a 100 szt.; gramatura pojedynczego kompresu min. 2,11 gr, wykrój min. 23x40 cm</w:t>
            </w:r>
          </w:p>
        </w:tc>
        <w:tc>
          <w:tcPr>
            <w:tcW w:w="628" w:type="dxa"/>
            <w:noWrap/>
            <w:hideMark/>
          </w:tcPr>
          <w:p w:rsidR="00994418" w:rsidRPr="00994418" w:rsidRDefault="00994418">
            <w:r w:rsidRPr="00994418">
              <w:t>op.</w:t>
            </w:r>
          </w:p>
        </w:tc>
        <w:tc>
          <w:tcPr>
            <w:tcW w:w="1106" w:type="dxa"/>
            <w:noWrap/>
            <w:hideMark/>
          </w:tcPr>
          <w:p w:rsidR="00994418" w:rsidRPr="00994418" w:rsidRDefault="00994418" w:rsidP="00994418">
            <w:r w:rsidRPr="00994418">
              <w:t>800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u w:val="single"/>
              </w:rPr>
            </w:pPr>
            <w:r w:rsidRPr="00994418">
              <w:rPr>
                <w:u w:val="single"/>
              </w:rPr>
              <w:t> </w:t>
            </w:r>
          </w:p>
        </w:tc>
      </w:tr>
      <w:tr w:rsidR="00994418" w:rsidRPr="00994418" w:rsidTr="00794EA7">
        <w:trPr>
          <w:trHeight w:val="1092"/>
        </w:trPr>
        <w:tc>
          <w:tcPr>
            <w:tcW w:w="911" w:type="dxa"/>
            <w:hideMark/>
          </w:tcPr>
          <w:p w:rsidR="00994418" w:rsidRPr="00994418" w:rsidRDefault="00994418" w:rsidP="00994418">
            <w:r w:rsidRPr="00994418">
              <w:t>17</w:t>
            </w:r>
          </w:p>
        </w:tc>
        <w:tc>
          <w:tcPr>
            <w:tcW w:w="6205" w:type="dxa"/>
            <w:hideMark/>
          </w:tcPr>
          <w:p w:rsidR="00994418" w:rsidRPr="00994418" w:rsidRDefault="00994418">
            <w:r w:rsidRPr="00994418">
              <w:t xml:space="preserve">Kompresy niejałowe z podwijanymi brzegami,17nitek.,8 warstw, 7,5 x 7,5cm a 100szt.; </w:t>
            </w:r>
            <w:proofErr w:type="spellStart"/>
            <w:r w:rsidRPr="00994418">
              <w:t>gramtura</w:t>
            </w:r>
            <w:proofErr w:type="spellEnd"/>
            <w:r w:rsidRPr="00994418">
              <w:t xml:space="preserve"> pojedynczego kompresu min. 1,24 gr, wykrój min. 18 x 30 cm</w:t>
            </w:r>
          </w:p>
        </w:tc>
        <w:tc>
          <w:tcPr>
            <w:tcW w:w="628" w:type="dxa"/>
            <w:noWrap/>
            <w:hideMark/>
          </w:tcPr>
          <w:p w:rsidR="00994418" w:rsidRPr="00994418" w:rsidRDefault="00994418">
            <w:r w:rsidRPr="00994418">
              <w:t>op.</w:t>
            </w:r>
          </w:p>
        </w:tc>
        <w:tc>
          <w:tcPr>
            <w:tcW w:w="1106" w:type="dxa"/>
            <w:noWrap/>
            <w:hideMark/>
          </w:tcPr>
          <w:p w:rsidR="00994418" w:rsidRPr="00994418" w:rsidRDefault="00994418" w:rsidP="00994418">
            <w:r w:rsidRPr="00994418">
              <w:t>1000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u w:val="single"/>
              </w:rPr>
            </w:pPr>
            <w:r w:rsidRPr="00994418">
              <w:rPr>
                <w:b/>
                <w:bCs/>
                <w:u w:val="single"/>
              </w:rPr>
              <w:t> </w:t>
            </w:r>
          </w:p>
        </w:tc>
      </w:tr>
      <w:tr w:rsidR="00994418" w:rsidRPr="00994418" w:rsidTr="00794EA7">
        <w:trPr>
          <w:trHeight w:val="1056"/>
        </w:trPr>
        <w:tc>
          <w:tcPr>
            <w:tcW w:w="911" w:type="dxa"/>
            <w:hideMark/>
          </w:tcPr>
          <w:p w:rsidR="00994418" w:rsidRPr="00994418" w:rsidRDefault="00994418" w:rsidP="00994418">
            <w:r w:rsidRPr="00994418">
              <w:lastRenderedPageBreak/>
              <w:t>18</w:t>
            </w:r>
          </w:p>
        </w:tc>
        <w:tc>
          <w:tcPr>
            <w:tcW w:w="6205" w:type="dxa"/>
            <w:hideMark/>
          </w:tcPr>
          <w:p w:rsidR="00994418" w:rsidRPr="00994418" w:rsidRDefault="00994418">
            <w:r w:rsidRPr="00994418">
              <w:t>Kompresy niejałowe z podwijanymi brzegami, 17nitek.,8 warstw, 5cm x 5cm a100 szt.; gramatura pojedynczego kompresu min. 0,59 gr, wykrój min. 13 x 20 cm</w:t>
            </w:r>
          </w:p>
        </w:tc>
        <w:tc>
          <w:tcPr>
            <w:tcW w:w="628" w:type="dxa"/>
            <w:noWrap/>
            <w:hideMark/>
          </w:tcPr>
          <w:p w:rsidR="00994418" w:rsidRPr="00994418" w:rsidRDefault="00994418">
            <w:r w:rsidRPr="00994418">
              <w:t>op.</w:t>
            </w:r>
          </w:p>
        </w:tc>
        <w:tc>
          <w:tcPr>
            <w:tcW w:w="1106" w:type="dxa"/>
            <w:noWrap/>
            <w:hideMark/>
          </w:tcPr>
          <w:p w:rsidR="00994418" w:rsidRPr="00994418" w:rsidRDefault="00994418" w:rsidP="00994418">
            <w:r w:rsidRPr="00994418">
              <w:t>10 000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1092"/>
        </w:trPr>
        <w:tc>
          <w:tcPr>
            <w:tcW w:w="911" w:type="dxa"/>
            <w:hideMark/>
          </w:tcPr>
          <w:p w:rsidR="00994418" w:rsidRPr="00994418" w:rsidRDefault="00994418" w:rsidP="00994418">
            <w:r w:rsidRPr="00994418">
              <w:t>19</w:t>
            </w:r>
          </w:p>
        </w:tc>
        <w:tc>
          <w:tcPr>
            <w:tcW w:w="6205" w:type="dxa"/>
            <w:hideMark/>
          </w:tcPr>
          <w:p w:rsidR="00994418" w:rsidRPr="00994418" w:rsidRDefault="00994418">
            <w:r w:rsidRPr="00994418">
              <w:t xml:space="preserve">Kompresy jałowe z podwijanymi brzegami 17nitek.,8 warstw, 10cm x 10cm pakowane po 5szt., klasa II a reguła 7; </w:t>
            </w:r>
            <w:proofErr w:type="spellStart"/>
            <w:r w:rsidRPr="00994418">
              <w:t>gramtura</w:t>
            </w:r>
            <w:proofErr w:type="spellEnd"/>
            <w:r w:rsidRPr="00994418">
              <w:t xml:space="preserve"> pojedynczego kompresu min. 2,11 gr, wykrój min. 23 x 40 cm</w:t>
            </w:r>
          </w:p>
        </w:tc>
        <w:tc>
          <w:tcPr>
            <w:tcW w:w="628" w:type="dxa"/>
            <w:noWrap/>
            <w:hideMark/>
          </w:tcPr>
          <w:p w:rsidR="00994418" w:rsidRPr="00994418" w:rsidRDefault="00994418">
            <w:r w:rsidRPr="00994418">
              <w:t>op.</w:t>
            </w:r>
          </w:p>
        </w:tc>
        <w:tc>
          <w:tcPr>
            <w:tcW w:w="1106" w:type="dxa"/>
            <w:noWrap/>
            <w:hideMark/>
          </w:tcPr>
          <w:p w:rsidR="00994418" w:rsidRPr="00994418" w:rsidRDefault="00994418" w:rsidP="00994418">
            <w:r w:rsidRPr="00994418">
              <w:t>16 000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044"/>
        </w:trPr>
        <w:tc>
          <w:tcPr>
            <w:tcW w:w="911" w:type="dxa"/>
            <w:hideMark/>
          </w:tcPr>
          <w:p w:rsidR="00994418" w:rsidRPr="00994418" w:rsidRDefault="00994418" w:rsidP="00994418">
            <w:r w:rsidRPr="00994418">
              <w:t>20</w:t>
            </w:r>
          </w:p>
        </w:tc>
        <w:tc>
          <w:tcPr>
            <w:tcW w:w="6205" w:type="dxa"/>
            <w:hideMark/>
          </w:tcPr>
          <w:p w:rsidR="00994418" w:rsidRPr="00994418" w:rsidRDefault="00994418">
            <w:r w:rsidRPr="00994418">
              <w:t xml:space="preserve">Kompresy jałowe z podwijanymi brzegami 17nitek.,8 warstw, 10cm x 10cm pakowane po 3szt., klasa II a reguła 7; </w:t>
            </w:r>
            <w:proofErr w:type="spellStart"/>
            <w:r w:rsidRPr="00994418">
              <w:t>gramtura</w:t>
            </w:r>
            <w:proofErr w:type="spellEnd"/>
            <w:r w:rsidRPr="00994418">
              <w:t xml:space="preserve"> pojedynczego kompresu min. 2,11 gr, wykrój min. 23 x 40 cm</w:t>
            </w:r>
          </w:p>
        </w:tc>
        <w:tc>
          <w:tcPr>
            <w:tcW w:w="628" w:type="dxa"/>
            <w:noWrap/>
            <w:hideMark/>
          </w:tcPr>
          <w:p w:rsidR="00994418" w:rsidRPr="00994418" w:rsidRDefault="00994418">
            <w:r w:rsidRPr="00994418">
              <w:t>op.</w:t>
            </w:r>
          </w:p>
        </w:tc>
        <w:tc>
          <w:tcPr>
            <w:tcW w:w="1106" w:type="dxa"/>
            <w:noWrap/>
            <w:hideMark/>
          </w:tcPr>
          <w:p w:rsidR="00994418" w:rsidRPr="00994418" w:rsidRDefault="00994418" w:rsidP="00994418">
            <w:r w:rsidRPr="00994418">
              <w:t>18 000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84"/>
        </w:trPr>
        <w:tc>
          <w:tcPr>
            <w:tcW w:w="911" w:type="dxa"/>
            <w:hideMark/>
          </w:tcPr>
          <w:p w:rsidR="00994418" w:rsidRPr="00994418" w:rsidRDefault="00994418" w:rsidP="00994418">
            <w:r w:rsidRPr="00994418">
              <w:t>21</w:t>
            </w:r>
          </w:p>
        </w:tc>
        <w:tc>
          <w:tcPr>
            <w:tcW w:w="6205" w:type="dxa"/>
            <w:hideMark/>
          </w:tcPr>
          <w:p w:rsidR="00994418" w:rsidRPr="00994418" w:rsidRDefault="00994418">
            <w:r w:rsidRPr="00994418">
              <w:t xml:space="preserve">Kompresy jałowe z podwijanymi brzegami,17nitek.,8 warstw, 7,5 x 7,5cm pakowane po 3szt.  klasa II a reguła 7; </w:t>
            </w:r>
            <w:proofErr w:type="spellStart"/>
            <w:r w:rsidRPr="00994418">
              <w:t>gramtura</w:t>
            </w:r>
            <w:proofErr w:type="spellEnd"/>
            <w:r w:rsidRPr="00994418">
              <w:t xml:space="preserve"> pojedynczego kompresu min. 1,24 gr, wykrój min. 18 x 30 cm</w:t>
            </w:r>
          </w:p>
        </w:tc>
        <w:tc>
          <w:tcPr>
            <w:tcW w:w="628" w:type="dxa"/>
            <w:noWrap/>
            <w:hideMark/>
          </w:tcPr>
          <w:p w:rsidR="00994418" w:rsidRPr="00994418" w:rsidRDefault="00994418">
            <w:r w:rsidRPr="00994418">
              <w:t>op.</w:t>
            </w:r>
          </w:p>
        </w:tc>
        <w:tc>
          <w:tcPr>
            <w:tcW w:w="1106" w:type="dxa"/>
            <w:noWrap/>
            <w:hideMark/>
          </w:tcPr>
          <w:p w:rsidR="00994418" w:rsidRPr="00994418" w:rsidRDefault="00994418" w:rsidP="00994418">
            <w:r w:rsidRPr="00994418">
              <w:t>25 000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96"/>
        </w:trPr>
        <w:tc>
          <w:tcPr>
            <w:tcW w:w="911" w:type="dxa"/>
            <w:hideMark/>
          </w:tcPr>
          <w:p w:rsidR="00994418" w:rsidRPr="00994418" w:rsidRDefault="00994418" w:rsidP="00994418">
            <w:r w:rsidRPr="00994418">
              <w:t>22</w:t>
            </w:r>
          </w:p>
        </w:tc>
        <w:tc>
          <w:tcPr>
            <w:tcW w:w="6205" w:type="dxa"/>
            <w:hideMark/>
          </w:tcPr>
          <w:p w:rsidR="00994418" w:rsidRPr="00994418" w:rsidRDefault="00994418">
            <w:r w:rsidRPr="00994418">
              <w:t xml:space="preserve">Kompresy jałowe z podwijanymi brzegami, 17nitek.,8 warstw, 5cm x 5cm pakowane po 3szt; klasa II a reguła 7; </w:t>
            </w:r>
            <w:proofErr w:type="spellStart"/>
            <w:r w:rsidRPr="00994418">
              <w:t>gramtura</w:t>
            </w:r>
            <w:proofErr w:type="spellEnd"/>
            <w:r w:rsidRPr="00994418">
              <w:t xml:space="preserve"> pojedynczego kompresu min. 0,59 gr, wykrój min. 13 x 20 cm</w:t>
            </w:r>
          </w:p>
        </w:tc>
        <w:tc>
          <w:tcPr>
            <w:tcW w:w="628" w:type="dxa"/>
            <w:noWrap/>
            <w:hideMark/>
          </w:tcPr>
          <w:p w:rsidR="00994418" w:rsidRPr="00994418" w:rsidRDefault="00994418">
            <w:r w:rsidRPr="00994418">
              <w:t>op.</w:t>
            </w:r>
          </w:p>
        </w:tc>
        <w:tc>
          <w:tcPr>
            <w:tcW w:w="1106" w:type="dxa"/>
            <w:noWrap/>
            <w:hideMark/>
          </w:tcPr>
          <w:p w:rsidR="00994418" w:rsidRPr="00994418" w:rsidRDefault="00994418" w:rsidP="00994418">
            <w:r w:rsidRPr="00994418">
              <w:t>20 000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032"/>
        </w:trPr>
        <w:tc>
          <w:tcPr>
            <w:tcW w:w="911" w:type="dxa"/>
            <w:hideMark/>
          </w:tcPr>
          <w:p w:rsidR="00994418" w:rsidRPr="00994418" w:rsidRDefault="00994418" w:rsidP="00994418">
            <w:r w:rsidRPr="00994418">
              <w:t>23</w:t>
            </w:r>
          </w:p>
        </w:tc>
        <w:tc>
          <w:tcPr>
            <w:tcW w:w="6205" w:type="dxa"/>
            <w:hideMark/>
          </w:tcPr>
          <w:p w:rsidR="00994418" w:rsidRPr="00994418" w:rsidRDefault="00994418">
            <w:r w:rsidRPr="00994418">
              <w:t xml:space="preserve">Kompresy jałowe z podwijanymi brzegami, nitką RTG, 17nitek., 16warstw. 10x10cm pakowane po 10szt., klasa II reguła 7; z dwiema wklejkami typu TAG; </w:t>
            </w:r>
            <w:proofErr w:type="spellStart"/>
            <w:r w:rsidRPr="00994418">
              <w:t>gramtura</w:t>
            </w:r>
            <w:proofErr w:type="spellEnd"/>
            <w:r w:rsidRPr="00994418">
              <w:t xml:space="preserve"> pojedynczego kompresu min. 3,8 gr, wykrój min. 40 x 40 cm</w:t>
            </w:r>
          </w:p>
        </w:tc>
        <w:tc>
          <w:tcPr>
            <w:tcW w:w="628" w:type="dxa"/>
            <w:noWrap/>
            <w:hideMark/>
          </w:tcPr>
          <w:p w:rsidR="00994418" w:rsidRPr="00994418" w:rsidRDefault="00994418">
            <w:r w:rsidRPr="00994418">
              <w:t>op.</w:t>
            </w:r>
          </w:p>
        </w:tc>
        <w:tc>
          <w:tcPr>
            <w:tcW w:w="1106" w:type="dxa"/>
            <w:noWrap/>
            <w:hideMark/>
          </w:tcPr>
          <w:p w:rsidR="00994418" w:rsidRPr="00994418" w:rsidRDefault="00994418" w:rsidP="00994418">
            <w:r w:rsidRPr="00994418">
              <w:t>5 500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72"/>
        </w:trPr>
        <w:tc>
          <w:tcPr>
            <w:tcW w:w="911" w:type="dxa"/>
            <w:hideMark/>
          </w:tcPr>
          <w:p w:rsidR="00994418" w:rsidRPr="00994418" w:rsidRDefault="00994418" w:rsidP="00994418">
            <w:r w:rsidRPr="00994418">
              <w:t>24</w:t>
            </w:r>
          </w:p>
        </w:tc>
        <w:tc>
          <w:tcPr>
            <w:tcW w:w="6205" w:type="dxa"/>
            <w:hideMark/>
          </w:tcPr>
          <w:p w:rsidR="00994418" w:rsidRPr="00994418" w:rsidRDefault="00994418">
            <w:r w:rsidRPr="00994418">
              <w:t xml:space="preserve">Kompresy jałowe z podwijanymi brzegami, nitką RTG, 17nitek., 16warstw. 10x20cm pakowane po 10szt., klasa II reguła 7; z dwiema wklejkami typu TAG; </w:t>
            </w:r>
            <w:proofErr w:type="spellStart"/>
            <w:r w:rsidRPr="00994418">
              <w:t>gramtura</w:t>
            </w:r>
            <w:proofErr w:type="spellEnd"/>
            <w:r w:rsidRPr="00994418">
              <w:t xml:space="preserve"> pojedynczego kompresu min. 7,49 gr, wykrój min. 80 x 40 cm</w:t>
            </w:r>
          </w:p>
        </w:tc>
        <w:tc>
          <w:tcPr>
            <w:tcW w:w="628" w:type="dxa"/>
            <w:noWrap/>
            <w:hideMark/>
          </w:tcPr>
          <w:p w:rsidR="00994418" w:rsidRPr="00994418" w:rsidRDefault="00994418">
            <w:r w:rsidRPr="00994418">
              <w:t>op.</w:t>
            </w:r>
          </w:p>
        </w:tc>
        <w:tc>
          <w:tcPr>
            <w:tcW w:w="1106" w:type="dxa"/>
            <w:noWrap/>
            <w:hideMark/>
          </w:tcPr>
          <w:p w:rsidR="00994418" w:rsidRPr="00994418" w:rsidRDefault="00994418" w:rsidP="00994418">
            <w:r w:rsidRPr="00994418">
              <w:t>1000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864"/>
        </w:trPr>
        <w:tc>
          <w:tcPr>
            <w:tcW w:w="911" w:type="dxa"/>
            <w:hideMark/>
          </w:tcPr>
          <w:p w:rsidR="00994418" w:rsidRPr="00994418" w:rsidRDefault="00994418" w:rsidP="00994418">
            <w:r w:rsidRPr="00994418">
              <w:t>25</w:t>
            </w:r>
          </w:p>
        </w:tc>
        <w:tc>
          <w:tcPr>
            <w:tcW w:w="6205" w:type="dxa"/>
            <w:hideMark/>
          </w:tcPr>
          <w:p w:rsidR="00994418" w:rsidRPr="00994418" w:rsidRDefault="00994418">
            <w:r w:rsidRPr="00994418">
              <w:t xml:space="preserve">Gaza opatrunkowa jałowa 17 nitkowa, </w:t>
            </w:r>
            <w:proofErr w:type="spellStart"/>
            <w:r w:rsidRPr="00994418">
              <w:t>rozm</w:t>
            </w:r>
            <w:proofErr w:type="spellEnd"/>
            <w:r w:rsidRPr="00994418">
              <w:t xml:space="preserve">. 1 m2, brzegi gazy założone do wewnątrz, bielona </w:t>
            </w:r>
            <w:proofErr w:type="spellStart"/>
            <w:r w:rsidRPr="00994418">
              <w:t>bezchlorowo</w:t>
            </w:r>
            <w:proofErr w:type="spellEnd"/>
            <w:r w:rsidRPr="00994418">
              <w:t xml:space="preserve"> o gramaturze 23 g/m2, klasa II a reguła 7</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7000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744"/>
        </w:trPr>
        <w:tc>
          <w:tcPr>
            <w:tcW w:w="911" w:type="dxa"/>
            <w:hideMark/>
          </w:tcPr>
          <w:p w:rsidR="00994418" w:rsidRPr="00994418" w:rsidRDefault="00994418" w:rsidP="00994418">
            <w:r w:rsidRPr="00994418">
              <w:t>26</w:t>
            </w:r>
          </w:p>
        </w:tc>
        <w:tc>
          <w:tcPr>
            <w:tcW w:w="6205" w:type="dxa"/>
            <w:hideMark/>
          </w:tcPr>
          <w:p w:rsidR="00994418" w:rsidRPr="00994418" w:rsidRDefault="00994418">
            <w:r w:rsidRPr="00994418">
              <w:t>Seton gazowy jałowy 2m x 5 cm; z gazy 17-nitkowej, 4-warstwowej, podwijane brzegi; klasa II a reguła 7</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40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lastRenderedPageBreak/>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 5</w:t>
            </w:r>
          </w:p>
        </w:tc>
      </w:tr>
      <w:tr w:rsidR="00994418" w:rsidRPr="00994418" w:rsidTr="00794EA7">
        <w:trPr>
          <w:trHeight w:val="312"/>
        </w:trPr>
        <w:tc>
          <w:tcPr>
            <w:tcW w:w="911" w:type="dxa"/>
            <w:hideMark/>
          </w:tcPr>
          <w:p w:rsidR="00994418" w:rsidRPr="00994418" w:rsidRDefault="00994418" w:rsidP="00994418">
            <w:r w:rsidRPr="00994418">
              <w:t>27</w:t>
            </w:r>
          </w:p>
        </w:tc>
        <w:tc>
          <w:tcPr>
            <w:tcW w:w="6205" w:type="dxa"/>
            <w:hideMark/>
          </w:tcPr>
          <w:p w:rsidR="00994418" w:rsidRPr="00994418" w:rsidRDefault="00994418">
            <w:r w:rsidRPr="00994418">
              <w:t xml:space="preserve">Kompresy </w:t>
            </w:r>
            <w:proofErr w:type="spellStart"/>
            <w:r w:rsidRPr="00994418">
              <w:t>wysokochłonne</w:t>
            </w:r>
            <w:proofErr w:type="spellEnd"/>
            <w:r w:rsidRPr="00994418">
              <w:t xml:space="preserve"> 10cm x 20cm , jałowe</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2000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312"/>
        </w:trPr>
        <w:tc>
          <w:tcPr>
            <w:tcW w:w="911" w:type="dxa"/>
            <w:hideMark/>
          </w:tcPr>
          <w:p w:rsidR="00994418" w:rsidRPr="00994418" w:rsidRDefault="00994418" w:rsidP="00994418">
            <w:r w:rsidRPr="00994418">
              <w:t>28</w:t>
            </w:r>
          </w:p>
        </w:tc>
        <w:tc>
          <w:tcPr>
            <w:tcW w:w="6205" w:type="dxa"/>
            <w:hideMark/>
          </w:tcPr>
          <w:p w:rsidR="00994418" w:rsidRPr="00994418" w:rsidRDefault="00994418">
            <w:r w:rsidRPr="00994418">
              <w:t xml:space="preserve">Kompresy </w:t>
            </w:r>
            <w:proofErr w:type="spellStart"/>
            <w:r w:rsidRPr="00994418">
              <w:t>wysokochłonne</w:t>
            </w:r>
            <w:proofErr w:type="spellEnd"/>
            <w:r w:rsidRPr="00994418">
              <w:t xml:space="preserve"> 20cm x 40cm , niejałowe</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1500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 6</w:t>
            </w:r>
          </w:p>
        </w:tc>
      </w:tr>
      <w:tr w:rsidR="00994418" w:rsidRPr="00994418" w:rsidTr="00794EA7">
        <w:trPr>
          <w:trHeight w:val="312"/>
        </w:trPr>
        <w:tc>
          <w:tcPr>
            <w:tcW w:w="911" w:type="dxa"/>
            <w:hideMark/>
          </w:tcPr>
          <w:p w:rsidR="00994418" w:rsidRPr="00994418" w:rsidRDefault="00994418" w:rsidP="00994418">
            <w:r w:rsidRPr="00994418">
              <w:t>29</w:t>
            </w:r>
          </w:p>
        </w:tc>
        <w:tc>
          <w:tcPr>
            <w:tcW w:w="6205" w:type="dxa"/>
            <w:hideMark/>
          </w:tcPr>
          <w:p w:rsidR="00994418" w:rsidRPr="00994418" w:rsidRDefault="00994418">
            <w:r w:rsidRPr="00994418">
              <w:t>Podkład pod opaskę gipsową 15cm x 3m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2500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732"/>
        </w:trPr>
        <w:tc>
          <w:tcPr>
            <w:tcW w:w="911" w:type="dxa"/>
            <w:hideMark/>
          </w:tcPr>
          <w:p w:rsidR="00994418" w:rsidRPr="00994418" w:rsidRDefault="00994418" w:rsidP="00994418">
            <w:r w:rsidRPr="00994418">
              <w:t>30</w:t>
            </w:r>
          </w:p>
        </w:tc>
        <w:tc>
          <w:tcPr>
            <w:tcW w:w="6205" w:type="dxa"/>
            <w:hideMark/>
          </w:tcPr>
          <w:p w:rsidR="00994418" w:rsidRPr="00994418" w:rsidRDefault="00994418">
            <w:r w:rsidRPr="00994418">
              <w:t xml:space="preserve">Opaski gipsowe o czasie wiązania do 6 min.  3m x 10 cm ; nośnik (opaska) obustronnie pokryty masą gipsową </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700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732"/>
        </w:trPr>
        <w:tc>
          <w:tcPr>
            <w:tcW w:w="911" w:type="dxa"/>
            <w:hideMark/>
          </w:tcPr>
          <w:p w:rsidR="00994418" w:rsidRPr="00994418" w:rsidRDefault="00994418" w:rsidP="00994418">
            <w:r w:rsidRPr="00994418">
              <w:t>31</w:t>
            </w:r>
          </w:p>
        </w:tc>
        <w:tc>
          <w:tcPr>
            <w:tcW w:w="6205" w:type="dxa"/>
            <w:hideMark/>
          </w:tcPr>
          <w:p w:rsidR="00994418" w:rsidRPr="00994418" w:rsidRDefault="00994418">
            <w:r w:rsidRPr="00994418">
              <w:t xml:space="preserve">Opaski gipsowe o czasie wiązania do 6 min.  3m x 12 cm ; nośnik (opaska) obustronnie pokryty masą gipsowa </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780"/>
        </w:trPr>
        <w:tc>
          <w:tcPr>
            <w:tcW w:w="911" w:type="dxa"/>
            <w:hideMark/>
          </w:tcPr>
          <w:p w:rsidR="00994418" w:rsidRPr="00994418" w:rsidRDefault="00994418" w:rsidP="00994418">
            <w:r w:rsidRPr="00994418">
              <w:t>32</w:t>
            </w:r>
          </w:p>
        </w:tc>
        <w:tc>
          <w:tcPr>
            <w:tcW w:w="6205" w:type="dxa"/>
            <w:hideMark/>
          </w:tcPr>
          <w:p w:rsidR="00994418" w:rsidRPr="00994418" w:rsidRDefault="00994418">
            <w:r w:rsidRPr="00994418">
              <w:t>Opaski gipsowe o czasie wiązania do 6 min.  3m x 14 -15 cm ; nośnik (opaska) obustronnie pokryty masą gipsową</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1100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hideMark/>
          </w:tcPr>
          <w:p w:rsidR="00994418" w:rsidRPr="00994418" w:rsidRDefault="00994418" w:rsidP="00994418">
            <w:r w:rsidRPr="00994418">
              <w:t>33</w:t>
            </w:r>
          </w:p>
        </w:tc>
        <w:tc>
          <w:tcPr>
            <w:tcW w:w="6205" w:type="dxa"/>
            <w:hideMark/>
          </w:tcPr>
          <w:p w:rsidR="00994418" w:rsidRPr="00994418" w:rsidRDefault="00994418">
            <w:r w:rsidRPr="00994418">
              <w:t>Plastry do sklejania brzegów ran, hypoalergiczne, 6mm x 76mm (</w:t>
            </w:r>
            <w:proofErr w:type="spellStart"/>
            <w:r w:rsidRPr="00994418">
              <w:t>rozm</w:t>
            </w:r>
            <w:proofErr w:type="spellEnd"/>
            <w:r w:rsidRPr="00994418">
              <w:t xml:space="preserve">.+-1mm) ; op. x 150 szt. </w:t>
            </w:r>
          </w:p>
        </w:tc>
        <w:tc>
          <w:tcPr>
            <w:tcW w:w="628" w:type="dxa"/>
            <w:noWrap/>
            <w:hideMark/>
          </w:tcPr>
          <w:p w:rsidR="00994418" w:rsidRPr="00994418" w:rsidRDefault="00994418">
            <w:proofErr w:type="spellStart"/>
            <w:r w:rsidRPr="00994418">
              <w:t>op</w:t>
            </w:r>
            <w:proofErr w:type="spellEnd"/>
          </w:p>
        </w:tc>
        <w:tc>
          <w:tcPr>
            <w:tcW w:w="1106" w:type="dxa"/>
            <w:noWrap/>
            <w:hideMark/>
          </w:tcPr>
          <w:p w:rsidR="00994418" w:rsidRPr="00994418" w:rsidRDefault="00994418" w:rsidP="00994418">
            <w:r w:rsidRPr="00994418">
              <w:t>10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hideMark/>
          </w:tcPr>
          <w:p w:rsidR="00994418" w:rsidRPr="00994418" w:rsidRDefault="00994418" w:rsidP="00994418">
            <w:r w:rsidRPr="00994418">
              <w:t>34</w:t>
            </w:r>
          </w:p>
        </w:tc>
        <w:tc>
          <w:tcPr>
            <w:tcW w:w="6205" w:type="dxa"/>
            <w:hideMark/>
          </w:tcPr>
          <w:p w:rsidR="00994418" w:rsidRPr="00994418" w:rsidRDefault="00994418">
            <w:r w:rsidRPr="00994418">
              <w:t>Plastry do sklejania brzegów ran, hypoalergiczne, 6mm x 38mm (</w:t>
            </w:r>
            <w:proofErr w:type="spellStart"/>
            <w:r w:rsidRPr="00994418">
              <w:t>rozm</w:t>
            </w:r>
            <w:proofErr w:type="spellEnd"/>
            <w:r w:rsidRPr="00994418">
              <w:t>.+-1mm); op. x 300 szt.</w:t>
            </w:r>
          </w:p>
        </w:tc>
        <w:tc>
          <w:tcPr>
            <w:tcW w:w="628" w:type="dxa"/>
            <w:noWrap/>
            <w:hideMark/>
          </w:tcPr>
          <w:p w:rsidR="00994418" w:rsidRPr="00994418" w:rsidRDefault="00994418">
            <w:proofErr w:type="spellStart"/>
            <w:r w:rsidRPr="00994418">
              <w:t>op</w:t>
            </w:r>
            <w:proofErr w:type="spellEnd"/>
          </w:p>
        </w:tc>
        <w:tc>
          <w:tcPr>
            <w:tcW w:w="1106" w:type="dxa"/>
            <w:noWrap/>
            <w:hideMark/>
          </w:tcPr>
          <w:p w:rsidR="00994418" w:rsidRPr="00994418" w:rsidRDefault="00994418" w:rsidP="00994418">
            <w:r w:rsidRPr="00994418">
              <w:t>6</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hideMark/>
          </w:tcPr>
          <w:p w:rsidR="00994418" w:rsidRPr="00994418" w:rsidRDefault="00994418" w:rsidP="00994418">
            <w:r w:rsidRPr="00994418">
              <w:t>35</w:t>
            </w:r>
          </w:p>
        </w:tc>
        <w:tc>
          <w:tcPr>
            <w:tcW w:w="6205" w:type="dxa"/>
            <w:hideMark/>
          </w:tcPr>
          <w:p w:rsidR="00994418" w:rsidRPr="00994418" w:rsidRDefault="00994418">
            <w:r w:rsidRPr="00994418">
              <w:t>Plastry do sklejania brzegów ran, hypoalergiczne,12mm x 100mm (</w:t>
            </w:r>
            <w:proofErr w:type="spellStart"/>
            <w:r w:rsidRPr="00994418">
              <w:t>rozm</w:t>
            </w:r>
            <w:proofErr w:type="spellEnd"/>
            <w:r w:rsidRPr="00994418">
              <w:t>.+-1mm)</w:t>
            </w:r>
          </w:p>
        </w:tc>
        <w:tc>
          <w:tcPr>
            <w:tcW w:w="628" w:type="dxa"/>
            <w:noWrap/>
            <w:hideMark/>
          </w:tcPr>
          <w:p w:rsidR="00994418" w:rsidRPr="00994418" w:rsidRDefault="00994418">
            <w:r w:rsidRPr="00994418">
              <w:t>op.</w:t>
            </w:r>
          </w:p>
        </w:tc>
        <w:tc>
          <w:tcPr>
            <w:tcW w:w="1106" w:type="dxa"/>
            <w:noWrap/>
            <w:hideMark/>
          </w:tcPr>
          <w:p w:rsidR="00994418" w:rsidRPr="00994418" w:rsidRDefault="00994418" w:rsidP="00994418">
            <w:r w:rsidRPr="00994418">
              <w:t>10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720"/>
        </w:trPr>
        <w:tc>
          <w:tcPr>
            <w:tcW w:w="911" w:type="dxa"/>
            <w:hideMark/>
          </w:tcPr>
          <w:p w:rsidR="00994418" w:rsidRPr="00994418" w:rsidRDefault="00994418" w:rsidP="00994418">
            <w:r w:rsidRPr="00994418">
              <w:t>36</w:t>
            </w:r>
          </w:p>
        </w:tc>
        <w:tc>
          <w:tcPr>
            <w:tcW w:w="6205" w:type="dxa"/>
            <w:hideMark/>
          </w:tcPr>
          <w:p w:rsidR="00994418" w:rsidRPr="00994418" w:rsidRDefault="00994418">
            <w:r w:rsidRPr="00994418">
              <w:t xml:space="preserve">Przylepiec na tkaninie z ząbkowanymi brzegami, nawinięte na rdzeń z ogranicznikiem, klej akrylowy lub syntetyczny kauczuk, </w:t>
            </w:r>
            <w:proofErr w:type="spellStart"/>
            <w:r w:rsidRPr="00994418">
              <w:t>rozm</w:t>
            </w:r>
            <w:proofErr w:type="spellEnd"/>
            <w:r w:rsidRPr="00994418">
              <w:t>. 2,5cm x 5m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400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720"/>
        </w:trPr>
        <w:tc>
          <w:tcPr>
            <w:tcW w:w="911" w:type="dxa"/>
            <w:hideMark/>
          </w:tcPr>
          <w:p w:rsidR="00994418" w:rsidRPr="00994418" w:rsidRDefault="00994418" w:rsidP="00994418">
            <w:r w:rsidRPr="00994418">
              <w:t>37</w:t>
            </w:r>
          </w:p>
        </w:tc>
        <w:tc>
          <w:tcPr>
            <w:tcW w:w="6205" w:type="dxa"/>
            <w:hideMark/>
          </w:tcPr>
          <w:p w:rsidR="00994418" w:rsidRPr="00994418" w:rsidRDefault="00994418">
            <w:r w:rsidRPr="00994418">
              <w:t>Przylepiec na tkaninie z ząbkowanymi brzegami, nawinięte na rdzeń z ogranicznikiem,  klej akrylowy lub syntetyczny kauczuk, rozm.5cm x 5m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840"/>
        </w:trPr>
        <w:tc>
          <w:tcPr>
            <w:tcW w:w="911" w:type="dxa"/>
            <w:hideMark/>
          </w:tcPr>
          <w:p w:rsidR="00994418" w:rsidRPr="00994418" w:rsidRDefault="00994418" w:rsidP="00994418">
            <w:r w:rsidRPr="00994418">
              <w:t>38</w:t>
            </w:r>
          </w:p>
        </w:tc>
        <w:tc>
          <w:tcPr>
            <w:tcW w:w="6205" w:type="dxa"/>
            <w:hideMark/>
          </w:tcPr>
          <w:p w:rsidR="00994418" w:rsidRPr="00994418" w:rsidRDefault="00994418">
            <w:r w:rsidRPr="00994418">
              <w:t xml:space="preserve">Przylepiec z delikatnej włókniny, nawinięte na rdzeń z ogranicznikiem, klej akrylowy lub syntetyczny kauczuk, </w:t>
            </w:r>
            <w:proofErr w:type="spellStart"/>
            <w:r w:rsidRPr="00994418">
              <w:t>rozm</w:t>
            </w:r>
            <w:proofErr w:type="spellEnd"/>
            <w:r w:rsidRPr="00994418">
              <w:t>. 2,5cm x 9,2m (+-10%)</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2800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720"/>
        </w:trPr>
        <w:tc>
          <w:tcPr>
            <w:tcW w:w="911" w:type="dxa"/>
            <w:hideMark/>
          </w:tcPr>
          <w:p w:rsidR="00994418" w:rsidRPr="00994418" w:rsidRDefault="00994418" w:rsidP="00994418">
            <w:r w:rsidRPr="00994418">
              <w:lastRenderedPageBreak/>
              <w:t>39</w:t>
            </w:r>
          </w:p>
        </w:tc>
        <w:tc>
          <w:tcPr>
            <w:tcW w:w="6205" w:type="dxa"/>
            <w:hideMark/>
          </w:tcPr>
          <w:p w:rsidR="00994418" w:rsidRPr="00994418" w:rsidRDefault="00994418">
            <w:r w:rsidRPr="00994418">
              <w:t xml:space="preserve">Przylepiec z delikatnej włókniny, nawinięte na rdzeń z ogranicznikiem, klej akrylowy lub syntetyczny kauczuk, </w:t>
            </w:r>
            <w:proofErr w:type="spellStart"/>
            <w:r w:rsidRPr="00994418">
              <w:t>rozm</w:t>
            </w:r>
            <w:proofErr w:type="spellEnd"/>
            <w:r w:rsidRPr="00994418">
              <w:t>. 5cm x 9,2m (+-10%)</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hideMark/>
          </w:tcPr>
          <w:p w:rsidR="00994418" w:rsidRPr="00994418" w:rsidRDefault="00994418" w:rsidP="00994418">
            <w:r w:rsidRPr="00994418">
              <w:t>40</w:t>
            </w:r>
          </w:p>
        </w:tc>
        <w:tc>
          <w:tcPr>
            <w:tcW w:w="6205" w:type="dxa"/>
            <w:hideMark/>
          </w:tcPr>
          <w:p w:rsidR="00994418" w:rsidRPr="00994418" w:rsidRDefault="00994418">
            <w:r w:rsidRPr="00994418">
              <w:t xml:space="preserve">Przylepiec z przezroczystej, perforowanej folii, nie </w:t>
            </w:r>
            <w:proofErr w:type="spellStart"/>
            <w:r w:rsidRPr="00994418">
              <w:t>przywierajacy</w:t>
            </w:r>
            <w:proofErr w:type="spellEnd"/>
            <w:r w:rsidRPr="00994418">
              <w:t xml:space="preserve"> do rękawiczek 2,5cm x 5m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1400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hideMark/>
          </w:tcPr>
          <w:p w:rsidR="00994418" w:rsidRPr="00994418" w:rsidRDefault="00994418" w:rsidP="00994418">
            <w:r w:rsidRPr="00994418">
              <w:t>41</w:t>
            </w:r>
          </w:p>
        </w:tc>
        <w:tc>
          <w:tcPr>
            <w:tcW w:w="6205" w:type="dxa"/>
            <w:hideMark/>
          </w:tcPr>
          <w:p w:rsidR="00994418" w:rsidRPr="00994418" w:rsidRDefault="00994418">
            <w:r w:rsidRPr="00994418">
              <w:t xml:space="preserve">Przylepiec z przezroczystej, perforowanej folii, nie </w:t>
            </w:r>
            <w:proofErr w:type="spellStart"/>
            <w:r w:rsidRPr="00994418">
              <w:t>przywierajacy</w:t>
            </w:r>
            <w:proofErr w:type="spellEnd"/>
            <w:r w:rsidRPr="00994418">
              <w:t xml:space="preserve"> do rękawiczek  5cm x 5m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500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732"/>
        </w:trPr>
        <w:tc>
          <w:tcPr>
            <w:tcW w:w="911" w:type="dxa"/>
            <w:hideMark/>
          </w:tcPr>
          <w:p w:rsidR="00994418" w:rsidRPr="00994418" w:rsidRDefault="00994418" w:rsidP="00994418">
            <w:r w:rsidRPr="00994418">
              <w:t>42</w:t>
            </w:r>
          </w:p>
        </w:tc>
        <w:tc>
          <w:tcPr>
            <w:tcW w:w="6205" w:type="dxa"/>
            <w:hideMark/>
          </w:tcPr>
          <w:p w:rsidR="00994418" w:rsidRPr="00994418" w:rsidRDefault="00994418">
            <w:r w:rsidRPr="00994418">
              <w:t>Taśma opatrunkowa wykonana z białej, miękkiej, elastycznej włókniny z papierem wyściełającym, hypoalergiczna, rozm.10cm x 10m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20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732"/>
        </w:trPr>
        <w:tc>
          <w:tcPr>
            <w:tcW w:w="911" w:type="dxa"/>
            <w:hideMark/>
          </w:tcPr>
          <w:p w:rsidR="00994418" w:rsidRPr="00994418" w:rsidRDefault="00994418" w:rsidP="00994418">
            <w:r w:rsidRPr="00994418">
              <w:t>43</w:t>
            </w:r>
          </w:p>
        </w:tc>
        <w:tc>
          <w:tcPr>
            <w:tcW w:w="6205" w:type="dxa"/>
            <w:hideMark/>
          </w:tcPr>
          <w:p w:rsidR="00994418" w:rsidRPr="00994418" w:rsidRDefault="00994418">
            <w:r w:rsidRPr="00994418">
              <w:t xml:space="preserve">Taśma opatrunkowa wykonana z białej, miękkiej, elastycznej włókniny z papierem wyściełającym, hypoalergiczna, </w:t>
            </w:r>
            <w:proofErr w:type="spellStart"/>
            <w:r w:rsidRPr="00994418">
              <w:t>rozm</w:t>
            </w:r>
            <w:proofErr w:type="spellEnd"/>
            <w:r w:rsidRPr="00994418">
              <w:t>. 20cm x 10m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150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hideMark/>
          </w:tcPr>
          <w:p w:rsidR="00994418" w:rsidRPr="00994418" w:rsidRDefault="00994418" w:rsidP="00994418">
            <w:r w:rsidRPr="00994418">
              <w:t>44</w:t>
            </w:r>
          </w:p>
        </w:tc>
        <w:tc>
          <w:tcPr>
            <w:tcW w:w="6205" w:type="dxa"/>
            <w:hideMark/>
          </w:tcPr>
          <w:p w:rsidR="00994418" w:rsidRPr="00994418" w:rsidRDefault="00994418">
            <w:r w:rsidRPr="00994418">
              <w:t>Plaster z opatrunkiem  1m x 6cm</w:t>
            </w:r>
          </w:p>
        </w:tc>
        <w:tc>
          <w:tcPr>
            <w:tcW w:w="628" w:type="dxa"/>
            <w:noWrap/>
            <w:hideMark/>
          </w:tcPr>
          <w:p w:rsidR="00994418" w:rsidRPr="00994418" w:rsidRDefault="00994418">
            <w:r w:rsidRPr="00994418">
              <w:t>op.</w:t>
            </w:r>
          </w:p>
        </w:tc>
        <w:tc>
          <w:tcPr>
            <w:tcW w:w="1106" w:type="dxa"/>
            <w:noWrap/>
            <w:hideMark/>
          </w:tcPr>
          <w:p w:rsidR="00994418" w:rsidRPr="00994418" w:rsidRDefault="00994418" w:rsidP="00994418">
            <w:r w:rsidRPr="00994418">
              <w:t>100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hideMark/>
          </w:tcPr>
          <w:p w:rsidR="00994418" w:rsidRPr="00994418" w:rsidRDefault="00994418" w:rsidP="00994418">
            <w:r w:rsidRPr="00994418">
              <w:t>45</w:t>
            </w:r>
          </w:p>
        </w:tc>
        <w:tc>
          <w:tcPr>
            <w:tcW w:w="6205" w:type="dxa"/>
            <w:hideMark/>
          </w:tcPr>
          <w:p w:rsidR="00994418" w:rsidRPr="00994418" w:rsidRDefault="00994418">
            <w:r w:rsidRPr="00994418">
              <w:t>Plaster z opatrunkiem  1m x 8cm</w:t>
            </w:r>
          </w:p>
        </w:tc>
        <w:tc>
          <w:tcPr>
            <w:tcW w:w="628" w:type="dxa"/>
            <w:noWrap/>
            <w:hideMark/>
          </w:tcPr>
          <w:p w:rsidR="00994418" w:rsidRPr="00994418" w:rsidRDefault="00994418">
            <w:r w:rsidRPr="00994418">
              <w:t>op.</w:t>
            </w:r>
          </w:p>
        </w:tc>
        <w:tc>
          <w:tcPr>
            <w:tcW w:w="1106" w:type="dxa"/>
            <w:noWrap/>
            <w:hideMark/>
          </w:tcPr>
          <w:p w:rsidR="00994418" w:rsidRPr="00994418" w:rsidRDefault="00994418" w:rsidP="00994418">
            <w:r w:rsidRPr="00994418">
              <w:t>120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020"/>
        </w:trPr>
        <w:tc>
          <w:tcPr>
            <w:tcW w:w="911" w:type="dxa"/>
            <w:noWrap/>
            <w:hideMark/>
          </w:tcPr>
          <w:p w:rsidR="00994418" w:rsidRPr="00994418" w:rsidRDefault="00994418" w:rsidP="00994418">
            <w:r w:rsidRPr="00994418">
              <w:t>46</w:t>
            </w:r>
          </w:p>
        </w:tc>
        <w:tc>
          <w:tcPr>
            <w:tcW w:w="6205" w:type="dxa"/>
            <w:hideMark/>
          </w:tcPr>
          <w:p w:rsidR="00994418" w:rsidRPr="00994418" w:rsidRDefault="00994418">
            <w:r w:rsidRPr="00994418">
              <w:t xml:space="preserve">Opaska elastyczna do podtrzymywania i mocowania opatrunków o właściwościach kohezyjnych, bez lateksu, przywierająca do własnych </w:t>
            </w:r>
            <w:proofErr w:type="spellStart"/>
            <w:r w:rsidRPr="00994418">
              <w:t>warst</w:t>
            </w:r>
            <w:proofErr w:type="spellEnd"/>
            <w:r w:rsidRPr="00994418">
              <w:t>, nieprzywierająca do skóry i włosów; 4 cm x 4 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50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1080"/>
        </w:trPr>
        <w:tc>
          <w:tcPr>
            <w:tcW w:w="911" w:type="dxa"/>
            <w:noWrap/>
            <w:hideMark/>
          </w:tcPr>
          <w:p w:rsidR="00994418" w:rsidRPr="00994418" w:rsidRDefault="00994418" w:rsidP="00994418">
            <w:r w:rsidRPr="00994418">
              <w:t>47</w:t>
            </w:r>
          </w:p>
        </w:tc>
        <w:tc>
          <w:tcPr>
            <w:tcW w:w="6205" w:type="dxa"/>
            <w:hideMark/>
          </w:tcPr>
          <w:p w:rsidR="00994418" w:rsidRPr="00994418" w:rsidRDefault="00994418">
            <w:r w:rsidRPr="00994418">
              <w:t>Opaska elastyczna do podtrzymywania i mocowania opatrunków o właściwościach kohezyjnych, bez lateksu, przywierająca do warstw własnych, nieprzywierająca do skóry i włosów; 6 cm x 4 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1056"/>
        </w:trPr>
        <w:tc>
          <w:tcPr>
            <w:tcW w:w="911" w:type="dxa"/>
            <w:noWrap/>
            <w:hideMark/>
          </w:tcPr>
          <w:p w:rsidR="00994418" w:rsidRPr="00994418" w:rsidRDefault="00994418" w:rsidP="00994418">
            <w:r w:rsidRPr="00994418">
              <w:t>48</w:t>
            </w:r>
          </w:p>
        </w:tc>
        <w:tc>
          <w:tcPr>
            <w:tcW w:w="6205" w:type="dxa"/>
            <w:hideMark/>
          </w:tcPr>
          <w:p w:rsidR="00994418" w:rsidRPr="00994418" w:rsidRDefault="00994418">
            <w:r w:rsidRPr="00994418">
              <w:t xml:space="preserve">Opaska elastyczna do podtrzymywania i mocowania opatrunków o właściwościach kohezyjnych, bez lateksu, przywierająca do </w:t>
            </w:r>
            <w:proofErr w:type="spellStart"/>
            <w:r w:rsidRPr="00994418">
              <w:t>warst</w:t>
            </w:r>
            <w:proofErr w:type="spellEnd"/>
            <w:r w:rsidRPr="00994418">
              <w:t xml:space="preserve"> własnych, nieprzywierająca do skóry i włosów; 8 cm x 4 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w:t>
            </w:r>
            <w:r w:rsidRPr="00994418">
              <w:rPr>
                <w:b/>
                <w:bCs/>
              </w:rPr>
              <w:t xml:space="preserve"> 7</w:t>
            </w:r>
          </w:p>
        </w:tc>
      </w:tr>
      <w:tr w:rsidR="00994418" w:rsidRPr="00994418" w:rsidTr="00794EA7">
        <w:trPr>
          <w:trHeight w:val="1032"/>
        </w:trPr>
        <w:tc>
          <w:tcPr>
            <w:tcW w:w="911" w:type="dxa"/>
            <w:hideMark/>
          </w:tcPr>
          <w:p w:rsidR="00994418" w:rsidRPr="00994418" w:rsidRDefault="00994418" w:rsidP="00994418">
            <w:r w:rsidRPr="00994418">
              <w:lastRenderedPageBreak/>
              <w:t>49</w:t>
            </w:r>
          </w:p>
        </w:tc>
        <w:tc>
          <w:tcPr>
            <w:tcW w:w="6205" w:type="dxa"/>
            <w:hideMark/>
          </w:tcPr>
          <w:p w:rsidR="00994418" w:rsidRPr="00994418" w:rsidRDefault="00994418">
            <w:r w:rsidRPr="00994418">
              <w:t xml:space="preserve">Jałowy opatrunek do mocowania kaniul wykonany z hydrofobowej włókniny,  </w:t>
            </w:r>
            <w:proofErr w:type="spellStart"/>
            <w:r w:rsidRPr="00994418">
              <w:t>rozm</w:t>
            </w:r>
            <w:proofErr w:type="spellEnd"/>
            <w:r w:rsidRPr="00994418">
              <w:t xml:space="preserve">. 5,8-6 x 7-8 cm, z nacięciem, z zaokrąglonymi rogami i dodatkową podkładką pod </w:t>
            </w:r>
            <w:proofErr w:type="spellStart"/>
            <w:r w:rsidRPr="00994418">
              <w:t>venflon</w:t>
            </w:r>
            <w:proofErr w:type="spellEnd"/>
            <w:r w:rsidRPr="00994418">
              <w:t>; hypoalergiczny</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50 000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w:t>
            </w:r>
            <w:r w:rsidRPr="00994418">
              <w:rPr>
                <w:b/>
                <w:bCs/>
              </w:rPr>
              <w:t xml:space="preserve"> 8</w:t>
            </w:r>
          </w:p>
        </w:tc>
      </w:tr>
      <w:tr w:rsidR="00994418" w:rsidRPr="00994418" w:rsidTr="00794EA7">
        <w:trPr>
          <w:trHeight w:val="948"/>
        </w:trPr>
        <w:tc>
          <w:tcPr>
            <w:tcW w:w="911" w:type="dxa"/>
            <w:hideMark/>
          </w:tcPr>
          <w:p w:rsidR="00994418" w:rsidRPr="00994418" w:rsidRDefault="00994418" w:rsidP="00994418">
            <w:r w:rsidRPr="00994418">
              <w:t>50</w:t>
            </w:r>
          </w:p>
        </w:tc>
        <w:tc>
          <w:tcPr>
            <w:tcW w:w="6205" w:type="dxa"/>
            <w:hideMark/>
          </w:tcPr>
          <w:p w:rsidR="00994418" w:rsidRPr="00994418" w:rsidRDefault="00994418">
            <w:r w:rsidRPr="00994418">
              <w:t xml:space="preserve">Elastyczny siatkowy rękaw opatrunkowy o dużych oczkach i dużej elastyczności; szer. w stanie nierozciągniętym 3cm,; cena za </w:t>
            </w:r>
            <w:proofErr w:type="spellStart"/>
            <w:r w:rsidRPr="00994418">
              <w:t>mb</w:t>
            </w:r>
            <w:proofErr w:type="spellEnd"/>
            <w:r w:rsidRPr="00994418">
              <w:t>. w stanie spoczynku</w:t>
            </w:r>
          </w:p>
        </w:tc>
        <w:tc>
          <w:tcPr>
            <w:tcW w:w="628" w:type="dxa"/>
            <w:noWrap/>
            <w:hideMark/>
          </w:tcPr>
          <w:p w:rsidR="00994418" w:rsidRPr="00994418" w:rsidRDefault="00994418">
            <w:proofErr w:type="spellStart"/>
            <w:r w:rsidRPr="00994418">
              <w:t>mb</w:t>
            </w:r>
            <w:proofErr w:type="spellEnd"/>
            <w:r w:rsidRPr="00994418">
              <w:t>.</w:t>
            </w:r>
          </w:p>
        </w:tc>
        <w:tc>
          <w:tcPr>
            <w:tcW w:w="1106" w:type="dxa"/>
            <w:noWrap/>
            <w:hideMark/>
          </w:tcPr>
          <w:p w:rsidR="00994418" w:rsidRPr="00994418" w:rsidRDefault="00994418" w:rsidP="00994418">
            <w:r w:rsidRPr="00994418">
              <w:t>200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032"/>
        </w:trPr>
        <w:tc>
          <w:tcPr>
            <w:tcW w:w="911" w:type="dxa"/>
            <w:hideMark/>
          </w:tcPr>
          <w:p w:rsidR="00994418" w:rsidRPr="00994418" w:rsidRDefault="00994418" w:rsidP="00994418">
            <w:r w:rsidRPr="00994418">
              <w:t>51</w:t>
            </w:r>
          </w:p>
        </w:tc>
        <w:tc>
          <w:tcPr>
            <w:tcW w:w="6205" w:type="dxa"/>
            <w:hideMark/>
          </w:tcPr>
          <w:p w:rsidR="00994418" w:rsidRPr="00994418" w:rsidRDefault="00994418">
            <w:r w:rsidRPr="00994418">
              <w:t xml:space="preserve">Elastyczny siatkowy rękaw opatrunkowy o dużych oczkach i dużej elastyczności; szer. w stanie nierozciągniętym 4 cm; cena za </w:t>
            </w:r>
            <w:proofErr w:type="spellStart"/>
            <w:r w:rsidRPr="00994418">
              <w:t>mb</w:t>
            </w:r>
            <w:proofErr w:type="spellEnd"/>
            <w:r w:rsidRPr="00994418">
              <w:t>. w stanie spoczynku</w:t>
            </w:r>
          </w:p>
        </w:tc>
        <w:tc>
          <w:tcPr>
            <w:tcW w:w="628" w:type="dxa"/>
            <w:noWrap/>
            <w:hideMark/>
          </w:tcPr>
          <w:p w:rsidR="00994418" w:rsidRPr="00994418" w:rsidRDefault="00994418">
            <w:proofErr w:type="spellStart"/>
            <w:r w:rsidRPr="00994418">
              <w:t>mb</w:t>
            </w:r>
            <w:proofErr w:type="spellEnd"/>
            <w:r w:rsidRPr="00994418">
              <w:t>.</w:t>
            </w:r>
          </w:p>
        </w:tc>
        <w:tc>
          <w:tcPr>
            <w:tcW w:w="1106" w:type="dxa"/>
            <w:noWrap/>
            <w:hideMark/>
          </w:tcPr>
          <w:p w:rsidR="00994418" w:rsidRPr="00994418" w:rsidRDefault="00994418" w:rsidP="00994418">
            <w:r w:rsidRPr="00994418">
              <w:t>200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044"/>
        </w:trPr>
        <w:tc>
          <w:tcPr>
            <w:tcW w:w="911" w:type="dxa"/>
            <w:hideMark/>
          </w:tcPr>
          <w:p w:rsidR="00994418" w:rsidRPr="00994418" w:rsidRDefault="00994418" w:rsidP="00994418">
            <w:r w:rsidRPr="00994418">
              <w:t>52</w:t>
            </w:r>
          </w:p>
        </w:tc>
        <w:tc>
          <w:tcPr>
            <w:tcW w:w="6205" w:type="dxa"/>
            <w:hideMark/>
          </w:tcPr>
          <w:p w:rsidR="00994418" w:rsidRPr="00994418" w:rsidRDefault="00994418">
            <w:r w:rsidRPr="00994418">
              <w:t xml:space="preserve">Elastyczny siatkowy rękaw opatrunkowy o dużych oczkach i dużej elastyczności ; </w:t>
            </w:r>
            <w:proofErr w:type="spellStart"/>
            <w:r w:rsidRPr="00994418">
              <w:t>szer.w</w:t>
            </w:r>
            <w:proofErr w:type="spellEnd"/>
            <w:r w:rsidRPr="00994418">
              <w:t xml:space="preserve"> stanie nierozciągniętym 6cm, cena za </w:t>
            </w:r>
            <w:proofErr w:type="spellStart"/>
            <w:r w:rsidRPr="00994418">
              <w:t>mb</w:t>
            </w:r>
            <w:proofErr w:type="spellEnd"/>
            <w:r w:rsidRPr="00994418">
              <w:t>. w stanie spoczynku</w:t>
            </w:r>
          </w:p>
        </w:tc>
        <w:tc>
          <w:tcPr>
            <w:tcW w:w="628" w:type="dxa"/>
            <w:noWrap/>
            <w:hideMark/>
          </w:tcPr>
          <w:p w:rsidR="00994418" w:rsidRPr="00994418" w:rsidRDefault="00994418">
            <w:proofErr w:type="spellStart"/>
            <w:r w:rsidRPr="00994418">
              <w:t>mb</w:t>
            </w:r>
            <w:proofErr w:type="spellEnd"/>
            <w:r w:rsidRPr="00994418">
              <w:t>.</w:t>
            </w:r>
          </w:p>
        </w:tc>
        <w:tc>
          <w:tcPr>
            <w:tcW w:w="1106" w:type="dxa"/>
            <w:noWrap/>
            <w:hideMark/>
          </w:tcPr>
          <w:p w:rsidR="00994418" w:rsidRPr="00994418" w:rsidRDefault="00994418" w:rsidP="00994418">
            <w:r w:rsidRPr="00994418">
              <w:t>250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056"/>
        </w:trPr>
        <w:tc>
          <w:tcPr>
            <w:tcW w:w="911" w:type="dxa"/>
            <w:hideMark/>
          </w:tcPr>
          <w:p w:rsidR="00994418" w:rsidRPr="00994418" w:rsidRDefault="00994418" w:rsidP="00994418">
            <w:r w:rsidRPr="00994418">
              <w:t>53</w:t>
            </w:r>
          </w:p>
        </w:tc>
        <w:tc>
          <w:tcPr>
            <w:tcW w:w="6205" w:type="dxa"/>
            <w:hideMark/>
          </w:tcPr>
          <w:p w:rsidR="00994418" w:rsidRPr="00994418" w:rsidRDefault="00994418">
            <w:r w:rsidRPr="00994418">
              <w:t xml:space="preserve">Elastyczny siatkowy rękaw opatrunkowy o dużych oczkach i dużej elastyczności; szer. w stanie nierozciągniętym 8cm, cena za </w:t>
            </w:r>
            <w:proofErr w:type="spellStart"/>
            <w:r w:rsidRPr="00994418">
              <w:t>mb</w:t>
            </w:r>
            <w:proofErr w:type="spellEnd"/>
            <w:r w:rsidRPr="00994418">
              <w:t>. w stanie spoczynku</w:t>
            </w:r>
          </w:p>
        </w:tc>
        <w:tc>
          <w:tcPr>
            <w:tcW w:w="628" w:type="dxa"/>
            <w:noWrap/>
            <w:hideMark/>
          </w:tcPr>
          <w:p w:rsidR="00994418" w:rsidRPr="00994418" w:rsidRDefault="00994418">
            <w:proofErr w:type="spellStart"/>
            <w:r w:rsidRPr="00994418">
              <w:t>mb</w:t>
            </w:r>
            <w:proofErr w:type="spellEnd"/>
            <w:r w:rsidRPr="00994418">
              <w:t>.</w:t>
            </w:r>
          </w:p>
        </w:tc>
        <w:tc>
          <w:tcPr>
            <w:tcW w:w="1106" w:type="dxa"/>
            <w:noWrap/>
            <w:hideMark/>
          </w:tcPr>
          <w:p w:rsidR="00994418" w:rsidRPr="00994418" w:rsidRDefault="00994418" w:rsidP="00994418">
            <w:r w:rsidRPr="00994418">
              <w:t>100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 9</w:t>
            </w:r>
          </w:p>
        </w:tc>
      </w:tr>
      <w:tr w:rsidR="00994418" w:rsidRPr="00994418" w:rsidTr="00794EA7">
        <w:trPr>
          <w:trHeight w:val="624"/>
        </w:trPr>
        <w:tc>
          <w:tcPr>
            <w:tcW w:w="911" w:type="dxa"/>
            <w:hideMark/>
          </w:tcPr>
          <w:p w:rsidR="00994418" w:rsidRPr="00994418" w:rsidRDefault="00994418" w:rsidP="00994418">
            <w:r w:rsidRPr="00994418">
              <w:t>54</w:t>
            </w:r>
          </w:p>
        </w:tc>
        <w:tc>
          <w:tcPr>
            <w:tcW w:w="6205" w:type="dxa"/>
            <w:hideMark/>
          </w:tcPr>
          <w:p w:rsidR="00994418" w:rsidRPr="00994418" w:rsidRDefault="00994418">
            <w:r w:rsidRPr="00994418">
              <w:t xml:space="preserve">Opatrunek z maścią neutralną i z dodatkiem srebra metalicznego, 5cm x 5cm </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80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hideMark/>
          </w:tcPr>
          <w:p w:rsidR="00994418" w:rsidRPr="00994418" w:rsidRDefault="00994418" w:rsidP="00994418">
            <w:r w:rsidRPr="00994418">
              <w:t>55</w:t>
            </w:r>
          </w:p>
        </w:tc>
        <w:tc>
          <w:tcPr>
            <w:tcW w:w="6205" w:type="dxa"/>
            <w:hideMark/>
          </w:tcPr>
          <w:p w:rsidR="00994418" w:rsidRPr="00994418" w:rsidRDefault="00994418">
            <w:r w:rsidRPr="00994418">
              <w:t xml:space="preserve">Opatrunek z maścią neutralną i z dodatkiem srebra metalicznego, 10cm x 10cm </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hideMark/>
          </w:tcPr>
          <w:p w:rsidR="00994418" w:rsidRPr="00994418" w:rsidRDefault="00994418" w:rsidP="00994418">
            <w:r w:rsidRPr="00994418">
              <w:t>56</w:t>
            </w:r>
          </w:p>
        </w:tc>
        <w:tc>
          <w:tcPr>
            <w:tcW w:w="6205" w:type="dxa"/>
            <w:hideMark/>
          </w:tcPr>
          <w:p w:rsidR="00994418" w:rsidRPr="00994418" w:rsidRDefault="00994418">
            <w:r w:rsidRPr="00994418">
              <w:t xml:space="preserve">Opatrunek z maścią neutralną i z dodatkiem srebra metalicznego, 10cm x 20cm </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800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hideMark/>
          </w:tcPr>
          <w:p w:rsidR="00994418" w:rsidRPr="00994418" w:rsidRDefault="00994418" w:rsidP="00994418">
            <w:r w:rsidRPr="00994418">
              <w:t>57</w:t>
            </w:r>
          </w:p>
        </w:tc>
        <w:tc>
          <w:tcPr>
            <w:tcW w:w="6205" w:type="dxa"/>
            <w:hideMark/>
          </w:tcPr>
          <w:p w:rsidR="00994418" w:rsidRPr="00994418" w:rsidRDefault="00994418">
            <w:r w:rsidRPr="00994418">
              <w:t xml:space="preserve">Opatrunek polimerowy aktywowany Płynem </w:t>
            </w:r>
            <w:proofErr w:type="spellStart"/>
            <w:r w:rsidRPr="00994418">
              <w:t>Ringera</w:t>
            </w:r>
            <w:proofErr w:type="spellEnd"/>
            <w:r w:rsidRPr="00994418">
              <w:t xml:space="preserve"> do aktyw. oczysz. ran raz na 72h 10cm x 10cm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600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36"/>
        </w:trPr>
        <w:tc>
          <w:tcPr>
            <w:tcW w:w="911" w:type="dxa"/>
            <w:hideMark/>
          </w:tcPr>
          <w:p w:rsidR="00994418" w:rsidRPr="00994418" w:rsidRDefault="00994418" w:rsidP="00994418">
            <w:r w:rsidRPr="00994418">
              <w:lastRenderedPageBreak/>
              <w:t>58</w:t>
            </w:r>
          </w:p>
        </w:tc>
        <w:tc>
          <w:tcPr>
            <w:tcW w:w="6205" w:type="dxa"/>
            <w:hideMark/>
          </w:tcPr>
          <w:p w:rsidR="00994418" w:rsidRPr="00994418" w:rsidRDefault="00994418">
            <w:r w:rsidRPr="00994418">
              <w:t xml:space="preserve">Opatrunek </w:t>
            </w:r>
            <w:proofErr w:type="spellStart"/>
            <w:r w:rsidRPr="00994418">
              <w:t>hydrokoloidowy</w:t>
            </w:r>
            <w:proofErr w:type="spellEnd"/>
            <w:r w:rsidRPr="00994418">
              <w:t>, jałowy, samoprzylepny o kształcie dopasowanym do opatrywania okolicy krzyżowej 12 cm x 18cm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60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36"/>
        </w:trPr>
        <w:tc>
          <w:tcPr>
            <w:tcW w:w="911" w:type="dxa"/>
            <w:hideMark/>
          </w:tcPr>
          <w:p w:rsidR="00994418" w:rsidRPr="00994418" w:rsidRDefault="00994418" w:rsidP="00994418">
            <w:r w:rsidRPr="00994418">
              <w:t>59</w:t>
            </w:r>
          </w:p>
        </w:tc>
        <w:tc>
          <w:tcPr>
            <w:tcW w:w="6205" w:type="dxa"/>
            <w:hideMark/>
          </w:tcPr>
          <w:p w:rsidR="00994418" w:rsidRPr="00994418" w:rsidRDefault="00994418">
            <w:r w:rsidRPr="00994418">
              <w:t xml:space="preserve">Opatrunek </w:t>
            </w:r>
            <w:proofErr w:type="spellStart"/>
            <w:r w:rsidRPr="00994418">
              <w:t>hydrokoloidowy</w:t>
            </w:r>
            <w:proofErr w:type="spellEnd"/>
            <w:r w:rsidRPr="00994418">
              <w:t>, jałowy, samoprzylepny o kształcie dopasowanym do zaopatrywania łokci i pięt 8 cm x 12 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140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 10</w:t>
            </w:r>
          </w:p>
        </w:tc>
      </w:tr>
      <w:tr w:rsidR="00994418" w:rsidRPr="00994418" w:rsidTr="00794EA7">
        <w:trPr>
          <w:trHeight w:val="885"/>
        </w:trPr>
        <w:tc>
          <w:tcPr>
            <w:tcW w:w="911" w:type="dxa"/>
            <w:noWrap/>
            <w:hideMark/>
          </w:tcPr>
          <w:p w:rsidR="00994418" w:rsidRPr="00994418" w:rsidRDefault="00994418" w:rsidP="00994418">
            <w:r w:rsidRPr="00994418">
              <w:t>60</w:t>
            </w:r>
          </w:p>
        </w:tc>
        <w:tc>
          <w:tcPr>
            <w:tcW w:w="6205" w:type="dxa"/>
            <w:hideMark/>
          </w:tcPr>
          <w:p w:rsidR="00994418" w:rsidRPr="00994418" w:rsidRDefault="00994418">
            <w:r w:rsidRPr="00994418">
              <w:t xml:space="preserve">Opatrunek hydrożelowy na oparzenia o grubości nie mniejszej niż 4mm, może być przechowywany w lodówce, </w:t>
            </w:r>
            <w:proofErr w:type="spellStart"/>
            <w:r w:rsidRPr="00994418">
              <w:t>rozm</w:t>
            </w:r>
            <w:proofErr w:type="spellEnd"/>
            <w:r w:rsidRPr="00994418">
              <w:t>. 10 cm x 10-12cm</w:t>
            </w:r>
          </w:p>
        </w:tc>
        <w:tc>
          <w:tcPr>
            <w:tcW w:w="628" w:type="dxa"/>
            <w:noWrap/>
            <w:hideMark/>
          </w:tcPr>
          <w:p w:rsidR="00994418" w:rsidRPr="00994418" w:rsidRDefault="00994418">
            <w:r w:rsidRPr="00994418">
              <w:t xml:space="preserve">szt. </w:t>
            </w:r>
          </w:p>
        </w:tc>
        <w:tc>
          <w:tcPr>
            <w:tcW w:w="1106" w:type="dxa"/>
            <w:noWrap/>
            <w:hideMark/>
          </w:tcPr>
          <w:p w:rsidR="00994418" w:rsidRPr="00994418" w:rsidRDefault="00994418" w:rsidP="00994418">
            <w:r w:rsidRPr="00994418">
              <w:t>70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36"/>
        </w:trPr>
        <w:tc>
          <w:tcPr>
            <w:tcW w:w="911" w:type="dxa"/>
            <w:noWrap/>
            <w:hideMark/>
          </w:tcPr>
          <w:p w:rsidR="00994418" w:rsidRPr="00994418" w:rsidRDefault="00994418" w:rsidP="00994418">
            <w:r w:rsidRPr="00994418">
              <w:t>61</w:t>
            </w:r>
          </w:p>
        </w:tc>
        <w:tc>
          <w:tcPr>
            <w:tcW w:w="6205" w:type="dxa"/>
            <w:hideMark/>
          </w:tcPr>
          <w:p w:rsidR="00994418" w:rsidRPr="00994418" w:rsidRDefault="00994418">
            <w:r w:rsidRPr="00994418">
              <w:t xml:space="preserve">Opatrunek hydrożelowy na oparzenia o grubości nie mniejszej niż 4mm, może być przechowywany w lodówce, </w:t>
            </w:r>
            <w:proofErr w:type="spellStart"/>
            <w:r w:rsidRPr="00994418">
              <w:t>rozm</w:t>
            </w:r>
            <w:proofErr w:type="spellEnd"/>
            <w:r w:rsidRPr="00994418">
              <w:t>. 10-12 cm x 20-24cm</w:t>
            </w:r>
          </w:p>
        </w:tc>
        <w:tc>
          <w:tcPr>
            <w:tcW w:w="628" w:type="dxa"/>
            <w:noWrap/>
            <w:hideMark/>
          </w:tcPr>
          <w:p w:rsidR="00994418" w:rsidRPr="00994418" w:rsidRDefault="00994418">
            <w:r w:rsidRPr="00994418">
              <w:t xml:space="preserve">szt. </w:t>
            </w:r>
          </w:p>
        </w:tc>
        <w:tc>
          <w:tcPr>
            <w:tcW w:w="1106" w:type="dxa"/>
            <w:noWrap/>
            <w:hideMark/>
          </w:tcPr>
          <w:p w:rsidR="00994418" w:rsidRPr="00994418" w:rsidRDefault="00994418" w:rsidP="00994418">
            <w:r w:rsidRPr="00994418">
              <w:t>50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7C2468" w:rsidRDefault="00994418">
            <w:pPr>
              <w:rPr>
                <w:sz w:val="20"/>
                <w:szCs w:val="20"/>
              </w:rPr>
            </w:pPr>
            <w:r w:rsidRPr="00994418">
              <w:t> </w:t>
            </w:r>
            <w:r w:rsidR="007C2468" w:rsidRPr="007C2468">
              <w:rPr>
                <w:sz w:val="20"/>
                <w:szCs w:val="20"/>
              </w:rPr>
              <w:t>RAZEM</w:t>
            </w:r>
          </w:p>
        </w:tc>
        <w:tc>
          <w:tcPr>
            <w:tcW w:w="6205" w:type="dxa"/>
            <w:shd w:val="clear" w:color="auto" w:fill="F2F2F2" w:themeFill="background1" w:themeFillShade="F2"/>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r w:rsidRPr="00994418">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 11</w:t>
            </w:r>
          </w:p>
        </w:tc>
      </w:tr>
      <w:tr w:rsidR="00994418" w:rsidRPr="00994418" w:rsidTr="00794EA7">
        <w:trPr>
          <w:trHeight w:val="696"/>
        </w:trPr>
        <w:tc>
          <w:tcPr>
            <w:tcW w:w="911" w:type="dxa"/>
            <w:noWrap/>
            <w:hideMark/>
          </w:tcPr>
          <w:p w:rsidR="00994418" w:rsidRPr="00994418" w:rsidRDefault="00994418" w:rsidP="00994418">
            <w:r w:rsidRPr="00994418">
              <w:t>62</w:t>
            </w:r>
          </w:p>
        </w:tc>
        <w:tc>
          <w:tcPr>
            <w:tcW w:w="6205" w:type="dxa"/>
            <w:hideMark/>
          </w:tcPr>
          <w:p w:rsidR="00994418" w:rsidRPr="00994418" w:rsidRDefault="00994418">
            <w:r w:rsidRPr="00994418">
              <w:t xml:space="preserve">Opatrunek </w:t>
            </w:r>
            <w:proofErr w:type="spellStart"/>
            <w:r w:rsidRPr="00994418">
              <w:t>hydrokoloidowy</w:t>
            </w:r>
            <w:proofErr w:type="spellEnd"/>
            <w:r w:rsidRPr="00994418">
              <w:t xml:space="preserve"> cienki do ran suchych lub z niewielkim wysiękiem, jałowy, samoprzylepny </w:t>
            </w:r>
            <w:proofErr w:type="spellStart"/>
            <w:r w:rsidRPr="00994418">
              <w:t>rozm</w:t>
            </w:r>
            <w:proofErr w:type="spellEnd"/>
            <w:r w:rsidRPr="00994418">
              <w:t>. 15 x 15 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50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hideMark/>
          </w:tcPr>
          <w:p w:rsidR="00994418" w:rsidRPr="00994418" w:rsidRDefault="00994418" w:rsidP="00994418">
            <w:r w:rsidRPr="00994418">
              <w:t>63</w:t>
            </w:r>
          </w:p>
        </w:tc>
        <w:tc>
          <w:tcPr>
            <w:tcW w:w="6205" w:type="dxa"/>
            <w:hideMark/>
          </w:tcPr>
          <w:p w:rsidR="00994418" w:rsidRPr="00994418" w:rsidRDefault="00994418">
            <w:r w:rsidRPr="00994418">
              <w:t xml:space="preserve"> Opatrunek </w:t>
            </w:r>
            <w:proofErr w:type="spellStart"/>
            <w:r w:rsidRPr="00994418">
              <w:t>hydrokoloidowy</w:t>
            </w:r>
            <w:proofErr w:type="spellEnd"/>
            <w:r w:rsidRPr="00994418">
              <w:t>, jałowy, samoprzylepny rozm.10 x 10cm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600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hideMark/>
          </w:tcPr>
          <w:p w:rsidR="00994418" w:rsidRPr="00994418" w:rsidRDefault="00994418" w:rsidP="00994418">
            <w:r w:rsidRPr="00994418">
              <w:t>64</w:t>
            </w:r>
          </w:p>
        </w:tc>
        <w:tc>
          <w:tcPr>
            <w:tcW w:w="6205" w:type="dxa"/>
            <w:hideMark/>
          </w:tcPr>
          <w:p w:rsidR="00994418" w:rsidRPr="00994418" w:rsidRDefault="00994418">
            <w:r w:rsidRPr="00994418">
              <w:t xml:space="preserve">Opatrunek </w:t>
            </w:r>
            <w:proofErr w:type="spellStart"/>
            <w:r w:rsidRPr="00994418">
              <w:t>hydrokoloidowy</w:t>
            </w:r>
            <w:proofErr w:type="spellEnd"/>
            <w:r w:rsidRPr="00994418">
              <w:t>, jałowy, samoprzylepny rozm.15 x 15cm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550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044"/>
        </w:trPr>
        <w:tc>
          <w:tcPr>
            <w:tcW w:w="911" w:type="dxa"/>
            <w:hideMark/>
          </w:tcPr>
          <w:p w:rsidR="00994418" w:rsidRPr="00994418" w:rsidRDefault="00994418" w:rsidP="00994418">
            <w:r w:rsidRPr="00994418">
              <w:t>65</w:t>
            </w:r>
          </w:p>
        </w:tc>
        <w:tc>
          <w:tcPr>
            <w:tcW w:w="6205" w:type="dxa"/>
            <w:hideMark/>
          </w:tcPr>
          <w:p w:rsidR="00994418" w:rsidRPr="00994418" w:rsidRDefault="00994418">
            <w:r w:rsidRPr="00994418">
              <w:t xml:space="preserve">Opatrunek </w:t>
            </w:r>
            <w:proofErr w:type="spellStart"/>
            <w:r w:rsidRPr="00994418">
              <w:t>absorbcyjny</w:t>
            </w:r>
            <w:proofErr w:type="spellEnd"/>
            <w:r w:rsidRPr="00994418">
              <w:t xml:space="preserve"> z włókien </w:t>
            </w:r>
            <w:proofErr w:type="spellStart"/>
            <w:r w:rsidRPr="00994418">
              <w:t>karboksymetylocelulozy</w:t>
            </w:r>
            <w:proofErr w:type="spellEnd"/>
            <w:r w:rsidRPr="00994418">
              <w:t xml:space="preserve">, nietkany z dodatkiem srebra jonowego, typu </w:t>
            </w:r>
            <w:proofErr w:type="spellStart"/>
            <w:r w:rsidRPr="00994418">
              <w:t>Aquacel</w:t>
            </w:r>
            <w:proofErr w:type="spellEnd"/>
            <w:r w:rsidRPr="00994418">
              <w:t xml:space="preserve"> Ag lub równoważny </w:t>
            </w:r>
            <w:proofErr w:type="spellStart"/>
            <w:r w:rsidRPr="00994418">
              <w:t>rozm</w:t>
            </w:r>
            <w:proofErr w:type="spellEnd"/>
            <w:r w:rsidRPr="00994418">
              <w:t>. 2 x 45 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50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36"/>
        </w:trPr>
        <w:tc>
          <w:tcPr>
            <w:tcW w:w="911" w:type="dxa"/>
            <w:hideMark/>
          </w:tcPr>
          <w:p w:rsidR="00994418" w:rsidRPr="00994418" w:rsidRDefault="00994418" w:rsidP="00994418">
            <w:r w:rsidRPr="00994418">
              <w:t>66</w:t>
            </w:r>
          </w:p>
        </w:tc>
        <w:tc>
          <w:tcPr>
            <w:tcW w:w="6205" w:type="dxa"/>
            <w:hideMark/>
          </w:tcPr>
          <w:p w:rsidR="00994418" w:rsidRPr="00994418" w:rsidRDefault="00994418">
            <w:r w:rsidRPr="00994418">
              <w:t xml:space="preserve">Opatrunek </w:t>
            </w:r>
            <w:proofErr w:type="spellStart"/>
            <w:r w:rsidRPr="00994418">
              <w:t>hydrowłóknistyabsorbcyjny</w:t>
            </w:r>
            <w:proofErr w:type="spellEnd"/>
            <w:r w:rsidRPr="00994418">
              <w:t xml:space="preserve">, nietkany  z dodatkiem srebra jonowego, typu </w:t>
            </w:r>
            <w:proofErr w:type="spellStart"/>
            <w:r w:rsidRPr="00994418">
              <w:t>aquacel</w:t>
            </w:r>
            <w:proofErr w:type="spellEnd"/>
            <w:r w:rsidRPr="00994418">
              <w:t xml:space="preserve"> Ag lub równoważny </w:t>
            </w:r>
            <w:proofErr w:type="spellStart"/>
            <w:r w:rsidRPr="00994418">
              <w:t>rozm</w:t>
            </w:r>
            <w:proofErr w:type="spellEnd"/>
            <w:r w:rsidRPr="00994418">
              <w:t>. 20 x 30 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30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356"/>
        </w:trPr>
        <w:tc>
          <w:tcPr>
            <w:tcW w:w="911" w:type="dxa"/>
            <w:hideMark/>
          </w:tcPr>
          <w:p w:rsidR="00994418" w:rsidRPr="00994418" w:rsidRDefault="00994418" w:rsidP="00994418">
            <w:r w:rsidRPr="00994418">
              <w:lastRenderedPageBreak/>
              <w:t>67</w:t>
            </w:r>
          </w:p>
        </w:tc>
        <w:tc>
          <w:tcPr>
            <w:tcW w:w="6205" w:type="dxa"/>
            <w:hideMark/>
          </w:tcPr>
          <w:p w:rsidR="00994418" w:rsidRPr="00994418" w:rsidRDefault="00994418">
            <w:r w:rsidRPr="00994418">
              <w:t xml:space="preserve">Opatrunek jałowy z nietkanych włókien </w:t>
            </w:r>
            <w:proofErr w:type="spellStart"/>
            <w:r w:rsidRPr="00994418">
              <w:t>karboksymetylocelulozy</w:t>
            </w:r>
            <w:proofErr w:type="spellEnd"/>
            <w:r w:rsidRPr="00994418">
              <w:t xml:space="preserve"> z dodatkiem srebra jonowego, wykonany w technologii </w:t>
            </w:r>
            <w:proofErr w:type="spellStart"/>
            <w:r w:rsidRPr="00994418">
              <w:t>hydrofiber</w:t>
            </w:r>
            <w:proofErr w:type="spellEnd"/>
            <w:r w:rsidRPr="00994418">
              <w:t xml:space="preserve"> do ran mocno sączących,</w:t>
            </w:r>
            <w:r w:rsidRPr="00994418">
              <w:rPr>
                <w:b/>
                <w:bCs/>
              </w:rPr>
              <w:t xml:space="preserve"> </w:t>
            </w:r>
            <w:proofErr w:type="spellStart"/>
            <w:r w:rsidRPr="00994418">
              <w:rPr>
                <w:b/>
                <w:bCs/>
              </w:rPr>
              <w:t>zwalczającybiofilm</w:t>
            </w:r>
            <w:proofErr w:type="spellEnd"/>
            <w:r w:rsidRPr="00994418">
              <w:rPr>
                <w:b/>
                <w:bCs/>
              </w:rPr>
              <w:t>,</w:t>
            </w:r>
            <w:r w:rsidRPr="00994418">
              <w:t xml:space="preserve"> typu </w:t>
            </w:r>
            <w:proofErr w:type="spellStart"/>
            <w:r w:rsidRPr="00994418">
              <w:t>aquacel</w:t>
            </w:r>
            <w:proofErr w:type="spellEnd"/>
            <w:r w:rsidRPr="00994418">
              <w:t xml:space="preserve"> ag+ extra lub równoważny; </w:t>
            </w:r>
            <w:proofErr w:type="spellStart"/>
            <w:r w:rsidRPr="00994418">
              <w:t>rozm</w:t>
            </w:r>
            <w:proofErr w:type="spellEnd"/>
            <w:r w:rsidRPr="00994418">
              <w:t>. 10 x 10 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50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404"/>
        </w:trPr>
        <w:tc>
          <w:tcPr>
            <w:tcW w:w="911" w:type="dxa"/>
            <w:hideMark/>
          </w:tcPr>
          <w:p w:rsidR="00994418" w:rsidRPr="00994418" w:rsidRDefault="00994418" w:rsidP="00994418">
            <w:r w:rsidRPr="00994418">
              <w:t>68</w:t>
            </w:r>
          </w:p>
        </w:tc>
        <w:tc>
          <w:tcPr>
            <w:tcW w:w="6205" w:type="dxa"/>
            <w:hideMark/>
          </w:tcPr>
          <w:p w:rsidR="00994418" w:rsidRPr="00994418" w:rsidRDefault="00994418">
            <w:r w:rsidRPr="00994418">
              <w:t xml:space="preserve">Opatrunek jałowy z nietkanych włókien </w:t>
            </w:r>
            <w:proofErr w:type="spellStart"/>
            <w:r w:rsidRPr="00994418">
              <w:t>karboksymetylocelulozy</w:t>
            </w:r>
            <w:proofErr w:type="spellEnd"/>
            <w:r w:rsidRPr="00994418">
              <w:t xml:space="preserve"> z dodatkiem srebra jonowego, wykonany w technologii </w:t>
            </w:r>
            <w:proofErr w:type="spellStart"/>
            <w:r w:rsidRPr="00994418">
              <w:t>hydrofiber</w:t>
            </w:r>
            <w:proofErr w:type="spellEnd"/>
            <w:r w:rsidRPr="00994418">
              <w:t xml:space="preserve">, do ran mocno </w:t>
            </w:r>
            <w:proofErr w:type="spellStart"/>
            <w:r w:rsidRPr="00994418">
              <w:t>sączących,</w:t>
            </w:r>
            <w:r w:rsidRPr="00994418">
              <w:rPr>
                <w:b/>
                <w:bCs/>
              </w:rPr>
              <w:t>zwalczającybiofilm</w:t>
            </w:r>
            <w:proofErr w:type="spellEnd"/>
            <w:r w:rsidRPr="00994418">
              <w:t xml:space="preserve">, typu </w:t>
            </w:r>
            <w:proofErr w:type="spellStart"/>
            <w:r w:rsidRPr="00994418">
              <w:t>aquacel</w:t>
            </w:r>
            <w:proofErr w:type="spellEnd"/>
            <w:r w:rsidRPr="00994418">
              <w:t xml:space="preserve"> ag+ extra lub równoważny;  </w:t>
            </w:r>
            <w:proofErr w:type="spellStart"/>
            <w:r w:rsidRPr="00994418">
              <w:t>rozm</w:t>
            </w:r>
            <w:proofErr w:type="spellEnd"/>
            <w:r w:rsidRPr="00994418">
              <w:t>. 15 x 15 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50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36"/>
        </w:trPr>
        <w:tc>
          <w:tcPr>
            <w:tcW w:w="911" w:type="dxa"/>
            <w:hideMark/>
          </w:tcPr>
          <w:p w:rsidR="00994418" w:rsidRPr="00994418" w:rsidRDefault="00994418" w:rsidP="00994418">
            <w:r w:rsidRPr="00994418">
              <w:t>69</w:t>
            </w:r>
          </w:p>
        </w:tc>
        <w:tc>
          <w:tcPr>
            <w:tcW w:w="6205" w:type="dxa"/>
            <w:hideMark/>
          </w:tcPr>
          <w:p w:rsidR="00994418" w:rsidRPr="00994418" w:rsidRDefault="00994418">
            <w:r w:rsidRPr="00994418">
              <w:t xml:space="preserve">Opatrunek z włókien </w:t>
            </w:r>
            <w:proofErr w:type="spellStart"/>
            <w:r w:rsidRPr="00994418">
              <w:t>alginianów</w:t>
            </w:r>
            <w:proofErr w:type="spellEnd"/>
            <w:r w:rsidRPr="00994418">
              <w:t xml:space="preserve"> wapnia do zaopatrywania szczególnie ran głębokich </w:t>
            </w:r>
            <w:proofErr w:type="spellStart"/>
            <w:r w:rsidRPr="00994418">
              <w:t>rozm</w:t>
            </w:r>
            <w:proofErr w:type="spellEnd"/>
            <w:r w:rsidRPr="00994418">
              <w:t>. 5cm x 5cm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200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36"/>
        </w:trPr>
        <w:tc>
          <w:tcPr>
            <w:tcW w:w="911" w:type="dxa"/>
            <w:hideMark/>
          </w:tcPr>
          <w:p w:rsidR="00994418" w:rsidRPr="00994418" w:rsidRDefault="00994418" w:rsidP="00994418">
            <w:r w:rsidRPr="00994418">
              <w:t>70</w:t>
            </w:r>
          </w:p>
        </w:tc>
        <w:tc>
          <w:tcPr>
            <w:tcW w:w="6205" w:type="dxa"/>
            <w:hideMark/>
          </w:tcPr>
          <w:p w:rsidR="00994418" w:rsidRPr="00994418" w:rsidRDefault="00994418">
            <w:r w:rsidRPr="00994418">
              <w:t xml:space="preserve">Opatrunek z włókien </w:t>
            </w:r>
            <w:proofErr w:type="spellStart"/>
            <w:r w:rsidRPr="00994418">
              <w:t>alginianów</w:t>
            </w:r>
            <w:proofErr w:type="spellEnd"/>
            <w:r w:rsidRPr="00994418">
              <w:t xml:space="preserve"> wapnia do zaopatrywania szczególnie ran głębokich </w:t>
            </w:r>
            <w:proofErr w:type="spellStart"/>
            <w:r w:rsidRPr="00994418">
              <w:t>rozm</w:t>
            </w:r>
            <w:proofErr w:type="spellEnd"/>
            <w:r w:rsidRPr="00994418">
              <w:t>. 7,5cm x 12cm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400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 12</w:t>
            </w:r>
          </w:p>
        </w:tc>
      </w:tr>
      <w:tr w:rsidR="00994418" w:rsidRPr="00994418" w:rsidTr="00794EA7">
        <w:trPr>
          <w:trHeight w:val="1932"/>
        </w:trPr>
        <w:tc>
          <w:tcPr>
            <w:tcW w:w="911" w:type="dxa"/>
            <w:hideMark/>
          </w:tcPr>
          <w:p w:rsidR="00994418" w:rsidRPr="00994418" w:rsidRDefault="00994418" w:rsidP="00994418">
            <w:r w:rsidRPr="00994418">
              <w:t>71</w:t>
            </w:r>
          </w:p>
        </w:tc>
        <w:tc>
          <w:tcPr>
            <w:tcW w:w="6205" w:type="dxa"/>
            <w:hideMark/>
          </w:tcPr>
          <w:p w:rsidR="00994418" w:rsidRPr="00994418" w:rsidRDefault="00994418">
            <w:r w:rsidRPr="00994418">
              <w:t xml:space="preserve"> Opatrunek hydrożelowy na oparzenia do stosowania w pomocy doraźnej poza </w:t>
            </w:r>
            <w:proofErr w:type="spellStart"/>
            <w:r w:rsidRPr="00994418">
              <w:t>szpitalem;nie</w:t>
            </w:r>
            <w:proofErr w:type="spellEnd"/>
            <w:r w:rsidRPr="00994418">
              <w:t xml:space="preserve"> wymagający wcześniejszego schłodzenia bieżącą wodą oparzonego miejsca; opatrunek hydrożelowy wzmocniony włókniną; nie podrażniający skóry i oczu; sterylny; nie zamazujący obrazu rany oraz nie przywierający do niej; okres przydatności do użycia opatrunków nie mniej niż 2 lata; </w:t>
            </w:r>
            <w:r w:rsidRPr="00994418">
              <w:rPr>
                <w:b/>
                <w:bCs/>
              </w:rPr>
              <w:t xml:space="preserve">rozmiar 10cm x 10cm </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60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2052"/>
        </w:trPr>
        <w:tc>
          <w:tcPr>
            <w:tcW w:w="911" w:type="dxa"/>
            <w:noWrap/>
            <w:hideMark/>
          </w:tcPr>
          <w:p w:rsidR="00994418" w:rsidRPr="00994418" w:rsidRDefault="00994418" w:rsidP="00994418">
            <w:r w:rsidRPr="00994418">
              <w:lastRenderedPageBreak/>
              <w:t>72</w:t>
            </w:r>
          </w:p>
        </w:tc>
        <w:tc>
          <w:tcPr>
            <w:tcW w:w="6205" w:type="dxa"/>
            <w:hideMark/>
          </w:tcPr>
          <w:p w:rsidR="00994418" w:rsidRPr="00994418" w:rsidRDefault="00994418">
            <w:r w:rsidRPr="00994418">
              <w:t xml:space="preserve"> Opatrunek hydrożelowy na oparzenia do stosowania w pomocy doraźnej poza </w:t>
            </w:r>
            <w:proofErr w:type="spellStart"/>
            <w:r w:rsidRPr="00994418">
              <w:t>szpitalem;nie</w:t>
            </w:r>
            <w:proofErr w:type="spellEnd"/>
            <w:r w:rsidRPr="00994418">
              <w:t xml:space="preserve"> wymagający wcześniejszego schłodzenia bieżącą wodą oparzonego miejsca; opatrunek hydrożelowy wzmocniony włókniną; nie podrażniający skóry i oczu; sterylny; nie zamazujący obrazu rany oraz nie przywierający do niej; okres przydatności do użycia opatrunków nie mniej niż 2 lata;</w:t>
            </w:r>
            <w:r w:rsidRPr="00994418">
              <w:rPr>
                <w:b/>
                <w:bCs/>
              </w:rPr>
              <w:t xml:space="preserve"> rozmiar 20cm x 20cm </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40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956"/>
        </w:trPr>
        <w:tc>
          <w:tcPr>
            <w:tcW w:w="911" w:type="dxa"/>
            <w:noWrap/>
            <w:hideMark/>
          </w:tcPr>
          <w:p w:rsidR="00994418" w:rsidRPr="00994418" w:rsidRDefault="00994418" w:rsidP="00994418">
            <w:r w:rsidRPr="00994418">
              <w:t>73</w:t>
            </w:r>
          </w:p>
        </w:tc>
        <w:tc>
          <w:tcPr>
            <w:tcW w:w="6205" w:type="dxa"/>
            <w:hideMark/>
          </w:tcPr>
          <w:p w:rsidR="00994418" w:rsidRPr="00994418" w:rsidRDefault="00994418">
            <w:r w:rsidRPr="00994418">
              <w:t xml:space="preserve">Opatrunek hydrożelowy na oparzenia do stosowania w pomocy doraźnej poza </w:t>
            </w:r>
            <w:proofErr w:type="spellStart"/>
            <w:r w:rsidRPr="00994418">
              <w:t>szpitalem;nie</w:t>
            </w:r>
            <w:proofErr w:type="spellEnd"/>
            <w:r w:rsidRPr="00994418">
              <w:t xml:space="preserve"> wymagający wcześniejszego schłodzenia bieżącą wodą oparzonego miejsca; opatrunek hydrożelowy wzmocniony włókniną; nie podrażniający skóry i oczu; sterylny; nie zamazujący obrazu rany oraz nie przywierający do niej; okres przydatności do użycia opatrunków nie mniej niż 2 lata; </w:t>
            </w:r>
            <w:r w:rsidRPr="00994418">
              <w:rPr>
                <w:b/>
                <w:bCs/>
              </w:rPr>
              <w:t xml:space="preserve">rozmiar 20cm x 40cm </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40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2004"/>
        </w:trPr>
        <w:tc>
          <w:tcPr>
            <w:tcW w:w="911" w:type="dxa"/>
            <w:noWrap/>
            <w:hideMark/>
          </w:tcPr>
          <w:p w:rsidR="00994418" w:rsidRPr="00994418" w:rsidRDefault="00994418" w:rsidP="00994418">
            <w:r w:rsidRPr="00994418">
              <w:t>74</w:t>
            </w:r>
          </w:p>
        </w:tc>
        <w:tc>
          <w:tcPr>
            <w:tcW w:w="6205" w:type="dxa"/>
            <w:hideMark/>
          </w:tcPr>
          <w:p w:rsidR="00994418" w:rsidRPr="00994418" w:rsidRDefault="00994418">
            <w:pPr>
              <w:rPr>
                <w:b/>
                <w:bCs/>
              </w:rPr>
            </w:pPr>
            <w:r w:rsidRPr="00994418">
              <w:t xml:space="preserve">Opatrunek hydrożelowy na oparzenia do stosowania w pomocy doraźnej poza </w:t>
            </w:r>
            <w:proofErr w:type="spellStart"/>
            <w:r w:rsidRPr="00994418">
              <w:t>szpitalem;nie</w:t>
            </w:r>
            <w:proofErr w:type="spellEnd"/>
            <w:r w:rsidRPr="00994418">
              <w:t xml:space="preserve"> wymagający wcześniejszego schłodzenia bieżącą wodą oparzonego miejsca; opatrunek </w:t>
            </w:r>
            <w:proofErr w:type="spellStart"/>
            <w:r w:rsidRPr="00994418">
              <w:t>opatrunek</w:t>
            </w:r>
            <w:proofErr w:type="spellEnd"/>
            <w:r w:rsidRPr="00994418">
              <w:t xml:space="preserve"> hydrożelowy wzmocniony włókniną; nie podrażniający skóry i oczu; sterylny; nie zamazujący obrazu rany oraz nie przywierający do niej; okres przydatności do użycia opatrunków nie mniej niż 2 lata; </w:t>
            </w:r>
            <w:r w:rsidRPr="00994418">
              <w:rPr>
                <w:b/>
                <w:bCs/>
              </w:rPr>
              <w:t>rozmiar 40cm x 60cm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20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CZĘŚĆ13</w:t>
            </w:r>
          </w:p>
        </w:tc>
      </w:tr>
      <w:tr w:rsidR="00994418" w:rsidRPr="00994418" w:rsidTr="00794EA7">
        <w:trPr>
          <w:trHeight w:val="1215"/>
        </w:trPr>
        <w:tc>
          <w:tcPr>
            <w:tcW w:w="911" w:type="dxa"/>
            <w:noWrap/>
            <w:hideMark/>
          </w:tcPr>
          <w:p w:rsidR="00994418" w:rsidRPr="00994418" w:rsidRDefault="00994418" w:rsidP="00994418">
            <w:r w:rsidRPr="00994418">
              <w:t>75</w:t>
            </w:r>
          </w:p>
        </w:tc>
        <w:tc>
          <w:tcPr>
            <w:tcW w:w="6205" w:type="dxa"/>
            <w:hideMark/>
          </w:tcPr>
          <w:p w:rsidR="00994418" w:rsidRPr="00994418" w:rsidRDefault="00994418">
            <w:r w:rsidRPr="00994418">
              <w:t xml:space="preserve">Przezroczysty samoprzylepny opatrunek z folii poliuretanowej, </w:t>
            </w:r>
            <w:proofErr w:type="spellStart"/>
            <w:r w:rsidRPr="00994418">
              <w:t>stanowiacy</w:t>
            </w:r>
            <w:proofErr w:type="spellEnd"/>
            <w:r w:rsidRPr="00994418">
              <w:t xml:space="preserve"> skuteczną barierę dla bakterii, chroni ranę przed wtórnym zakażeniem; przepuszcza parę wodną i tlen, nie zakłóca swobodnego </w:t>
            </w:r>
            <w:proofErr w:type="spellStart"/>
            <w:r w:rsidRPr="00994418">
              <w:t>oddychnia</w:t>
            </w:r>
            <w:proofErr w:type="spellEnd"/>
            <w:r w:rsidRPr="00994418">
              <w:t xml:space="preserve"> skóry, łatwo dopasowujący się do kształtu ciała, klej hypoalergiczny rozmiar 20 x 30cm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200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794EA7" w:rsidRPr="00994418" w:rsidTr="00794EA7">
        <w:trPr>
          <w:trHeight w:val="270"/>
        </w:trPr>
        <w:tc>
          <w:tcPr>
            <w:tcW w:w="14220" w:type="dxa"/>
            <w:gridSpan w:val="9"/>
            <w:noWrap/>
            <w:hideMark/>
          </w:tcPr>
          <w:p w:rsidR="00794EA7" w:rsidRPr="00994418" w:rsidRDefault="00794EA7" w:rsidP="00794EA7">
            <w:pPr>
              <w:jc w:val="center"/>
            </w:pPr>
            <w:r>
              <w:rPr>
                <w:b/>
                <w:bCs/>
              </w:rPr>
              <w:t>CZĘŚĆ 14</w:t>
            </w:r>
          </w:p>
        </w:tc>
      </w:tr>
      <w:tr w:rsidR="00994418" w:rsidRPr="00994418" w:rsidTr="00794EA7">
        <w:trPr>
          <w:trHeight w:val="624"/>
        </w:trPr>
        <w:tc>
          <w:tcPr>
            <w:tcW w:w="911" w:type="dxa"/>
            <w:hideMark/>
          </w:tcPr>
          <w:p w:rsidR="00994418" w:rsidRPr="00994418" w:rsidRDefault="00994418" w:rsidP="00994418">
            <w:r w:rsidRPr="00994418">
              <w:t>76</w:t>
            </w:r>
          </w:p>
        </w:tc>
        <w:tc>
          <w:tcPr>
            <w:tcW w:w="6205" w:type="dxa"/>
            <w:hideMark/>
          </w:tcPr>
          <w:p w:rsidR="00994418" w:rsidRPr="00994418" w:rsidRDefault="00994418">
            <w:r w:rsidRPr="00994418">
              <w:t>Opatrunek gazowy impregnowany parafiną, rozm.10-15cm x 20cm</w:t>
            </w:r>
          </w:p>
        </w:tc>
        <w:tc>
          <w:tcPr>
            <w:tcW w:w="628" w:type="dxa"/>
            <w:noWrap/>
            <w:hideMark/>
          </w:tcPr>
          <w:p w:rsidR="00994418" w:rsidRPr="00994418" w:rsidRDefault="00994418">
            <w:proofErr w:type="spellStart"/>
            <w:r w:rsidRPr="00994418">
              <w:t>szt</w:t>
            </w:r>
            <w:proofErr w:type="spellEnd"/>
          </w:p>
        </w:tc>
        <w:tc>
          <w:tcPr>
            <w:tcW w:w="1106" w:type="dxa"/>
            <w:noWrap/>
            <w:hideMark/>
          </w:tcPr>
          <w:p w:rsidR="00994418" w:rsidRPr="00994418" w:rsidRDefault="00994418" w:rsidP="00994418">
            <w:r w:rsidRPr="00994418">
              <w:t>2000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732"/>
        </w:trPr>
        <w:tc>
          <w:tcPr>
            <w:tcW w:w="911" w:type="dxa"/>
            <w:noWrap/>
            <w:hideMark/>
          </w:tcPr>
          <w:p w:rsidR="00994418" w:rsidRPr="00994418" w:rsidRDefault="00994418" w:rsidP="00994418">
            <w:r w:rsidRPr="00994418">
              <w:lastRenderedPageBreak/>
              <w:t>77</w:t>
            </w:r>
          </w:p>
        </w:tc>
        <w:tc>
          <w:tcPr>
            <w:tcW w:w="6205" w:type="dxa"/>
            <w:hideMark/>
          </w:tcPr>
          <w:p w:rsidR="00994418" w:rsidRPr="00994418" w:rsidRDefault="00994418">
            <w:r w:rsidRPr="00994418">
              <w:t xml:space="preserve">Opatrunek gazowy impregnowany parafiną, nasycony roztworem </w:t>
            </w:r>
            <w:proofErr w:type="spellStart"/>
            <w:r w:rsidRPr="00994418">
              <w:t>chlorheksydyny</w:t>
            </w:r>
            <w:proofErr w:type="spellEnd"/>
            <w:r w:rsidRPr="00994418">
              <w:t xml:space="preserve">, </w:t>
            </w:r>
            <w:proofErr w:type="spellStart"/>
            <w:r w:rsidRPr="00994418">
              <w:t>rozm</w:t>
            </w:r>
            <w:proofErr w:type="spellEnd"/>
            <w:r w:rsidRPr="00994418">
              <w:t>. 15cm x 20cm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500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1416"/>
        </w:trPr>
        <w:tc>
          <w:tcPr>
            <w:tcW w:w="911" w:type="dxa"/>
            <w:noWrap/>
            <w:hideMark/>
          </w:tcPr>
          <w:p w:rsidR="00994418" w:rsidRPr="00994418" w:rsidRDefault="00994418" w:rsidP="00994418">
            <w:r w:rsidRPr="00994418">
              <w:t>78</w:t>
            </w:r>
          </w:p>
        </w:tc>
        <w:tc>
          <w:tcPr>
            <w:tcW w:w="6205" w:type="dxa"/>
            <w:hideMark/>
          </w:tcPr>
          <w:p w:rsidR="00994418" w:rsidRPr="00994418" w:rsidRDefault="00994418">
            <w:r w:rsidRPr="00994418">
              <w:t xml:space="preserve">Przezroczysty samoprzylepny opatrunek z folii poliuretanowej, </w:t>
            </w:r>
            <w:proofErr w:type="spellStart"/>
            <w:r w:rsidRPr="00994418">
              <w:t>stanowiacy</w:t>
            </w:r>
            <w:proofErr w:type="spellEnd"/>
            <w:r w:rsidRPr="00994418">
              <w:t xml:space="preserve"> skuteczną barierę dla bakterii, chroni ranę przed wtórnym zakażeniem; przepuszcza parę wodną i tlen, nie zakłóca swobodnego </w:t>
            </w:r>
            <w:proofErr w:type="spellStart"/>
            <w:r w:rsidRPr="00994418">
              <w:t>oddychnia</w:t>
            </w:r>
            <w:proofErr w:type="spellEnd"/>
            <w:r w:rsidRPr="00994418">
              <w:t xml:space="preserve"> skóry, łatwo dopasowujący się do kształtu ciała, klej hypoalergiczny rozmiar 10 x 12-15cm</w:t>
            </w:r>
          </w:p>
        </w:tc>
        <w:tc>
          <w:tcPr>
            <w:tcW w:w="628" w:type="dxa"/>
            <w:noWrap/>
            <w:hideMark/>
          </w:tcPr>
          <w:p w:rsidR="00994418" w:rsidRPr="00994418" w:rsidRDefault="00994418">
            <w:proofErr w:type="spellStart"/>
            <w:r w:rsidRPr="00994418">
              <w:t>szt</w:t>
            </w:r>
            <w:proofErr w:type="spellEnd"/>
          </w:p>
        </w:tc>
        <w:tc>
          <w:tcPr>
            <w:tcW w:w="1106" w:type="dxa"/>
            <w:noWrap/>
            <w:hideMark/>
          </w:tcPr>
          <w:p w:rsidR="00994418" w:rsidRPr="00994418" w:rsidRDefault="00994418" w:rsidP="00994418">
            <w:r w:rsidRPr="00994418">
              <w:t>1600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r w:rsidRPr="00994418">
              <w:t> </w:t>
            </w:r>
          </w:p>
        </w:tc>
      </w:tr>
      <w:tr w:rsidR="00794EA7" w:rsidRPr="00994418" w:rsidTr="00794EA7">
        <w:trPr>
          <w:trHeight w:val="312"/>
        </w:trPr>
        <w:tc>
          <w:tcPr>
            <w:tcW w:w="14220" w:type="dxa"/>
            <w:gridSpan w:val="9"/>
            <w:noWrap/>
            <w:hideMark/>
          </w:tcPr>
          <w:p w:rsidR="00794EA7" w:rsidRPr="00794EA7" w:rsidRDefault="00794EA7" w:rsidP="00794EA7">
            <w:pPr>
              <w:jc w:val="center"/>
              <w:rPr>
                <w:b/>
                <w:bCs/>
              </w:rPr>
            </w:pPr>
            <w:r>
              <w:rPr>
                <w:b/>
                <w:bCs/>
              </w:rPr>
              <w:t>CZĘŚĆ15</w:t>
            </w:r>
          </w:p>
        </w:tc>
      </w:tr>
      <w:tr w:rsidR="00994418" w:rsidRPr="00994418" w:rsidTr="00794EA7">
        <w:trPr>
          <w:trHeight w:val="1668"/>
        </w:trPr>
        <w:tc>
          <w:tcPr>
            <w:tcW w:w="911" w:type="dxa"/>
            <w:noWrap/>
            <w:hideMark/>
          </w:tcPr>
          <w:p w:rsidR="00994418" w:rsidRPr="00994418" w:rsidRDefault="00994418" w:rsidP="00994418">
            <w:r w:rsidRPr="00994418">
              <w:t>79</w:t>
            </w:r>
          </w:p>
        </w:tc>
        <w:tc>
          <w:tcPr>
            <w:tcW w:w="6205" w:type="dxa"/>
            <w:hideMark/>
          </w:tcPr>
          <w:p w:rsidR="00994418" w:rsidRPr="00994418" w:rsidRDefault="00994418">
            <w:r w:rsidRPr="00994418">
              <w:t xml:space="preserve">Jałowy opatrunek do </w:t>
            </w:r>
            <w:proofErr w:type="spellStart"/>
            <w:r w:rsidRPr="00994418">
              <w:t>zabezpiecznia</w:t>
            </w:r>
            <w:proofErr w:type="spellEnd"/>
            <w:r w:rsidRPr="00994418">
              <w:t xml:space="preserve"> cewników centralnych z folii poliuretanowej z wycięciem na port, dodatkowo wzmocniony włókniną z zaokrąglonymi rogami, ramką ułatwiającą aplikację i metką do oznaczenia, rozm.8,5cm x 11,5cm (+-10%) Opatrunek o wysokiej przylepności i przepuszczalności dla pary wodnej.</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250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200"/>
        </w:trPr>
        <w:tc>
          <w:tcPr>
            <w:tcW w:w="911" w:type="dxa"/>
            <w:noWrap/>
            <w:hideMark/>
          </w:tcPr>
          <w:p w:rsidR="00994418" w:rsidRPr="00994418" w:rsidRDefault="00994418" w:rsidP="00994418">
            <w:r w:rsidRPr="00994418">
              <w:t>80</w:t>
            </w:r>
          </w:p>
        </w:tc>
        <w:tc>
          <w:tcPr>
            <w:tcW w:w="6205" w:type="dxa"/>
            <w:hideMark/>
          </w:tcPr>
          <w:p w:rsidR="00994418" w:rsidRPr="00994418" w:rsidRDefault="00994418">
            <w:r w:rsidRPr="00994418">
              <w:t xml:space="preserve">Jałowy opatrunek do </w:t>
            </w:r>
            <w:proofErr w:type="spellStart"/>
            <w:r w:rsidRPr="00994418">
              <w:t>zabezpiecznia</w:t>
            </w:r>
            <w:proofErr w:type="spellEnd"/>
            <w:r w:rsidRPr="00994418">
              <w:t xml:space="preserve"> wkłuć obwodowych, z folii poliuretanowej z wycięciem, dodatkowo wzmocniony włókniną z zaokrąglonymi rogami, ramką ułatwiającą aplikację i metką do oznaczenia, rozm.6cm x 7cm (+-10%)</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250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   16</w:t>
            </w:r>
          </w:p>
        </w:tc>
      </w:tr>
      <w:tr w:rsidR="00994418" w:rsidRPr="00994418" w:rsidTr="00794EA7">
        <w:trPr>
          <w:trHeight w:val="1104"/>
        </w:trPr>
        <w:tc>
          <w:tcPr>
            <w:tcW w:w="911" w:type="dxa"/>
            <w:noWrap/>
            <w:hideMark/>
          </w:tcPr>
          <w:p w:rsidR="00994418" w:rsidRPr="00994418" w:rsidRDefault="00994418" w:rsidP="00994418">
            <w:r w:rsidRPr="00994418">
              <w:t>81</w:t>
            </w:r>
          </w:p>
        </w:tc>
        <w:tc>
          <w:tcPr>
            <w:tcW w:w="6205" w:type="dxa"/>
            <w:hideMark/>
          </w:tcPr>
          <w:p w:rsidR="00994418" w:rsidRPr="00994418" w:rsidRDefault="00994418">
            <w:r w:rsidRPr="00994418">
              <w:t xml:space="preserve">Samoprzylepny chłonny </w:t>
            </w:r>
            <w:proofErr w:type="spellStart"/>
            <w:r w:rsidRPr="00994418">
              <w:t>optrunek</w:t>
            </w:r>
            <w:proofErr w:type="spellEnd"/>
            <w:r w:rsidRPr="00994418">
              <w:t xml:space="preserve"> piankowy, wielowarstwowy, zawierający srebro, z wodoodporną warstwą zewnętrzną, do zaopatrywania ran o średnim lub dużym </w:t>
            </w:r>
            <w:proofErr w:type="spellStart"/>
            <w:r w:rsidRPr="00994418">
              <w:t>wysięk,u</w:t>
            </w:r>
            <w:proofErr w:type="spellEnd"/>
            <w:r w:rsidRPr="00994418">
              <w:t xml:space="preserve"> jałowy; 7,5 x 7,5</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500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080"/>
        </w:trPr>
        <w:tc>
          <w:tcPr>
            <w:tcW w:w="911" w:type="dxa"/>
            <w:noWrap/>
            <w:hideMark/>
          </w:tcPr>
          <w:p w:rsidR="00994418" w:rsidRPr="00994418" w:rsidRDefault="00994418" w:rsidP="00994418">
            <w:r w:rsidRPr="00994418">
              <w:t>82</w:t>
            </w:r>
          </w:p>
        </w:tc>
        <w:tc>
          <w:tcPr>
            <w:tcW w:w="6205" w:type="dxa"/>
            <w:hideMark/>
          </w:tcPr>
          <w:p w:rsidR="00994418" w:rsidRPr="00994418" w:rsidRDefault="00994418">
            <w:r w:rsidRPr="00994418">
              <w:t xml:space="preserve">Samoprzylepny chłonny </w:t>
            </w:r>
            <w:proofErr w:type="spellStart"/>
            <w:r w:rsidRPr="00994418">
              <w:t>optrunek</w:t>
            </w:r>
            <w:proofErr w:type="spellEnd"/>
            <w:r w:rsidRPr="00994418">
              <w:t xml:space="preserve"> piankowy, wielowarstwowy, zawierający srebro, z wodoodporną warstwą zewnętrzną, do zaopatrywania ran o średnim lub dużym wysięku, jałowy; 10 x 10</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600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36"/>
        </w:trPr>
        <w:tc>
          <w:tcPr>
            <w:tcW w:w="911" w:type="dxa"/>
            <w:noWrap/>
            <w:hideMark/>
          </w:tcPr>
          <w:p w:rsidR="00994418" w:rsidRPr="00994418" w:rsidRDefault="00994418" w:rsidP="00994418">
            <w:r w:rsidRPr="00994418">
              <w:lastRenderedPageBreak/>
              <w:t>83</w:t>
            </w:r>
          </w:p>
        </w:tc>
        <w:tc>
          <w:tcPr>
            <w:tcW w:w="6205" w:type="dxa"/>
            <w:hideMark/>
          </w:tcPr>
          <w:p w:rsidR="00994418" w:rsidRPr="00994418" w:rsidRDefault="00994418">
            <w:r w:rsidRPr="00994418">
              <w:t xml:space="preserve">Nieprzylepny chłonny </w:t>
            </w:r>
            <w:proofErr w:type="spellStart"/>
            <w:r w:rsidRPr="00994418">
              <w:t>optrunek</w:t>
            </w:r>
            <w:proofErr w:type="spellEnd"/>
            <w:r w:rsidRPr="00994418">
              <w:t xml:space="preserve"> piankowy, wielowarstwowy, zawierający srebro, z wodoodporną warstwą zewnętrzną, jałowy; 20 x 20</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100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  17</w:t>
            </w:r>
          </w:p>
        </w:tc>
      </w:tr>
      <w:tr w:rsidR="00994418" w:rsidRPr="00994418" w:rsidTr="00794EA7">
        <w:trPr>
          <w:trHeight w:val="996"/>
        </w:trPr>
        <w:tc>
          <w:tcPr>
            <w:tcW w:w="911" w:type="dxa"/>
            <w:noWrap/>
            <w:hideMark/>
          </w:tcPr>
          <w:p w:rsidR="00994418" w:rsidRPr="00994418" w:rsidRDefault="00994418" w:rsidP="00994418">
            <w:r w:rsidRPr="00994418">
              <w:t>84</w:t>
            </w:r>
          </w:p>
        </w:tc>
        <w:tc>
          <w:tcPr>
            <w:tcW w:w="6205" w:type="dxa"/>
            <w:hideMark/>
          </w:tcPr>
          <w:p w:rsidR="00994418" w:rsidRPr="00994418" w:rsidRDefault="00994418">
            <w:r w:rsidRPr="00994418">
              <w:t xml:space="preserve">Samoprzylepny chłonny </w:t>
            </w:r>
            <w:proofErr w:type="spellStart"/>
            <w:r w:rsidRPr="00994418">
              <w:t>optrunek</w:t>
            </w:r>
            <w:proofErr w:type="spellEnd"/>
            <w:r w:rsidRPr="00994418">
              <w:t xml:space="preserve"> piankowy, wielowarstwowy, z </w:t>
            </w:r>
            <w:proofErr w:type="spellStart"/>
            <w:r w:rsidRPr="00994418">
              <w:t>silikonowaną</w:t>
            </w:r>
            <w:proofErr w:type="spellEnd"/>
            <w:r w:rsidRPr="00994418">
              <w:t xml:space="preserve"> warstwą kontaktową i wodoodporną warstwą zewnętrzną, do zaopatrywania ran o dużym wysięku, jałowy; 10 x 10 (+-10%)</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200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092"/>
        </w:trPr>
        <w:tc>
          <w:tcPr>
            <w:tcW w:w="911" w:type="dxa"/>
            <w:noWrap/>
            <w:hideMark/>
          </w:tcPr>
          <w:p w:rsidR="00994418" w:rsidRPr="00994418" w:rsidRDefault="00994418" w:rsidP="00994418">
            <w:r w:rsidRPr="00994418">
              <w:t>85</w:t>
            </w:r>
          </w:p>
        </w:tc>
        <w:tc>
          <w:tcPr>
            <w:tcW w:w="6205" w:type="dxa"/>
            <w:hideMark/>
          </w:tcPr>
          <w:p w:rsidR="00994418" w:rsidRPr="00994418" w:rsidRDefault="00994418">
            <w:r w:rsidRPr="00994418">
              <w:t xml:space="preserve">Samoprzylepny chłonny </w:t>
            </w:r>
            <w:proofErr w:type="spellStart"/>
            <w:r w:rsidRPr="00994418">
              <w:t>optrunek</w:t>
            </w:r>
            <w:proofErr w:type="spellEnd"/>
            <w:r w:rsidRPr="00994418">
              <w:t xml:space="preserve"> piankowy, wielowarstwowy, z </w:t>
            </w:r>
            <w:proofErr w:type="spellStart"/>
            <w:r w:rsidRPr="00994418">
              <w:t>silikonowaną</w:t>
            </w:r>
            <w:proofErr w:type="spellEnd"/>
            <w:r w:rsidRPr="00994418">
              <w:t xml:space="preserve"> warstwą kontaktową i wodoodporną warstwą zewnętrzną, do zaopatrywania ran o dużym wysięku, jałowy; 13 x 13 (+-10%)</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200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 18</w:t>
            </w:r>
          </w:p>
        </w:tc>
      </w:tr>
      <w:tr w:rsidR="00994418" w:rsidRPr="00994418" w:rsidTr="00794EA7">
        <w:trPr>
          <w:trHeight w:val="420"/>
        </w:trPr>
        <w:tc>
          <w:tcPr>
            <w:tcW w:w="911" w:type="dxa"/>
            <w:hideMark/>
          </w:tcPr>
          <w:p w:rsidR="00994418" w:rsidRPr="00994418" w:rsidRDefault="00994418" w:rsidP="00994418">
            <w:r w:rsidRPr="00994418">
              <w:t>86</w:t>
            </w:r>
          </w:p>
        </w:tc>
        <w:tc>
          <w:tcPr>
            <w:tcW w:w="6205" w:type="dxa"/>
            <w:hideMark/>
          </w:tcPr>
          <w:p w:rsidR="00994418" w:rsidRPr="00994418" w:rsidRDefault="00994418">
            <w:proofErr w:type="spellStart"/>
            <w:r w:rsidRPr="00994418">
              <w:t>Hydrocoloidowy</w:t>
            </w:r>
            <w:proofErr w:type="spellEnd"/>
            <w:r w:rsidRPr="00994418">
              <w:t xml:space="preserve"> żel do oczyszczania ran; jałowy, 15 g</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50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   19</w:t>
            </w:r>
          </w:p>
        </w:tc>
      </w:tr>
      <w:tr w:rsidR="00994418" w:rsidRPr="00994418" w:rsidTr="00794EA7">
        <w:trPr>
          <w:trHeight w:val="744"/>
        </w:trPr>
        <w:tc>
          <w:tcPr>
            <w:tcW w:w="911" w:type="dxa"/>
            <w:noWrap/>
            <w:hideMark/>
          </w:tcPr>
          <w:p w:rsidR="00994418" w:rsidRPr="00994418" w:rsidRDefault="00994418" w:rsidP="00994418">
            <w:r w:rsidRPr="00994418">
              <w:t>87</w:t>
            </w:r>
          </w:p>
        </w:tc>
        <w:tc>
          <w:tcPr>
            <w:tcW w:w="6205" w:type="dxa"/>
            <w:hideMark/>
          </w:tcPr>
          <w:p w:rsidR="00994418" w:rsidRPr="00994418" w:rsidRDefault="00994418">
            <w:r w:rsidRPr="00994418">
              <w:t xml:space="preserve">Opatrunek </w:t>
            </w:r>
            <w:proofErr w:type="spellStart"/>
            <w:r w:rsidRPr="00994418">
              <w:t>włókninowy,nietkany</w:t>
            </w:r>
            <w:proofErr w:type="spellEnd"/>
            <w:r w:rsidRPr="00994418">
              <w:t xml:space="preserve">, tworzący klarowny żel w kontakcie z wysiękiem, o dużej chłonności; typu </w:t>
            </w:r>
            <w:proofErr w:type="spellStart"/>
            <w:r w:rsidRPr="00994418">
              <w:t>aquacel</w:t>
            </w:r>
            <w:proofErr w:type="spellEnd"/>
            <w:r w:rsidRPr="00994418">
              <w:t xml:space="preserve"> lub równoważny 10 x 10 cm</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50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84041A" w:rsidRPr="00994418" w:rsidTr="0084041A">
        <w:trPr>
          <w:trHeight w:val="344"/>
        </w:trPr>
        <w:tc>
          <w:tcPr>
            <w:tcW w:w="14220" w:type="dxa"/>
            <w:gridSpan w:val="9"/>
            <w:noWrap/>
            <w:hideMark/>
          </w:tcPr>
          <w:p w:rsidR="0084041A" w:rsidRPr="0084041A" w:rsidRDefault="0084041A" w:rsidP="0084041A">
            <w:pPr>
              <w:jc w:val="center"/>
              <w:rPr>
                <w:b/>
              </w:rPr>
            </w:pPr>
            <w:r w:rsidRPr="0084041A">
              <w:rPr>
                <w:b/>
              </w:rPr>
              <w:t>CZĘŚĆ 20</w:t>
            </w:r>
          </w:p>
        </w:tc>
      </w:tr>
      <w:tr w:rsidR="0084041A" w:rsidRPr="00994418" w:rsidTr="0084041A">
        <w:trPr>
          <w:trHeight w:val="1336"/>
        </w:trPr>
        <w:tc>
          <w:tcPr>
            <w:tcW w:w="14220" w:type="dxa"/>
            <w:gridSpan w:val="9"/>
            <w:hideMark/>
          </w:tcPr>
          <w:p w:rsidR="0084041A" w:rsidRPr="00994418" w:rsidRDefault="0084041A" w:rsidP="00994418">
            <w:pPr>
              <w:rPr>
                <w:b/>
                <w:bCs/>
              </w:rPr>
            </w:pPr>
            <w:r w:rsidRPr="00994418">
              <w:rPr>
                <w:b/>
                <w:bCs/>
              </w:rPr>
              <w:t> </w:t>
            </w:r>
          </w:p>
          <w:p w:rsidR="0084041A" w:rsidRPr="0084041A" w:rsidRDefault="0084041A" w:rsidP="0084041A">
            <w:r w:rsidRPr="00994418">
              <w:rPr>
                <w:b/>
                <w:bCs/>
              </w:rPr>
              <w:t xml:space="preserve">Wykonawca użyczy zamawiającemu, na czas trwania umowy odpowiednią ilość (zależną od liczby pacjentów wymagających terapii) urządzeń do podciśnieniowego leczenia ran przewlekłych typu NPWT (urządzenie w klasie co najmniej </w:t>
            </w:r>
            <w:proofErr w:type="spellStart"/>
            <w:r w:rsidRPr="00994418">
              <w:rPr>
                <w:b/>
                <w:bCs/>
              </w:rPr>
              <w:t>IIb</w:t>
            </w:r>
            <w:proofErr w:type="spellEnd"/>
            <w:r w:rsidRPr="00994418">
              <w:rPr>
                <w:b/>
                <w:bCs/>
              </w:rPr>
              <w:t>)</w:t>
            </w:r>
            <w:r w:rsidRPr="00994418">
              <w:t> </w:t>
            </w:r>
          </w:p>
        </w:tc>
      </w:tr>
      <w:tr w:rsidR="00994418" w:rsidRPr="00994418" w:rsidTr="00794EA7">
        <w:trPr>
          <w:trHeight w:val="1248"/>
        </w:trPr>
        <w:tc>
          <w:tcPr>
            <w:tcW w:w="911" w:type="dxa"/>
            <w:noWrap/>
            <w:hideMark/>
          </w:tcPr>
          <w:p w:rsidR="00994418" w:rsidRPr="00994418" w:rsidRDefault="00994418" w:rsidP="00994418">
            <w:r w:rsidRPr="00994418">
              <w:lastRenderedPageBreak/>
              <w:t>89</w:t>
            </w:r>
          </w:p>
        </w:tc>
        <w:tc>
          <w:tcPr>
            <w:tcW w:w="6205" w:type="dxa"/>
            <w:hideMark/>
          </w:tcPr>
          <w:p w:rsidR="0084041A" w:rsidRDefault="0084041A"/>
          <w:p w:rsidR="00994418" w:rsidRPr="00994418" w:rsidRDefault="00994418">
            <w:r w:rsidRPr="00994418">
              <w:t>Zestaw opatrunkowy z hydrofobową pianką poliuretanową, z miękkim, elastycznym drenem odpornym na załamania i skręcenia; kompatybilne z użyczonym urządzeniem; 10cm x 8cm x 3cm</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40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248"/>
        </w:trPr>
        <w:tc>
          <w:tcPr>
            <w:tcW w:w="911" w:type="dxa"/>
            <w:noWrap/>
            <w:hideMark/>
          </w:tcPr>
          <w:p w:rsidR="00994418" w:rsidRPr="00994418" w:rsidRDefault="00994418" w:rsidP="00994418">
            <w:r w:rsidRPr="00994418">
              <w:t>90</w:t>
            </w:r>
          </w:p>
        </w:tc>
        <w:tc>
          <w:tcPr>
            <w:tcW w:w="6205" w:type="dxa"/>
            <w:hideMark/>
          </w:tcPr>
          <w:p w:rsidR="00994418" w:rsidRPr="00994418" w:rsidRDefault="00994418">
            <w:r w:rsidRPr="00994418">
              <w:t>Zestaw opatrunkowy z hydrofobową pianką poliuretanową, z miękkim, elastycznym drenem odpornym na załamania i skręcenia; kompatybilne z użyczonym urządzeniem; 20cm x 12,5cm x 3cm</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30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248"/>
        </w:trPr>
        <w:tc>
          <w:tcPr>
            <w:tcW w:w="911" w:type="dxa"/>
            <w:noWrap/>
            <w:hideMark/>
          </w:tcPr>
          <w:p w:rsidR="00994418" w:rsidRPr="00994418" w:rsidRDefault="00994418" w:rsidP="00994418">
            <w:r w:rsidRPr="00994418">
              <w:t>91</w:t>
            </w:r>
          </w:p>
        </w:tc>
        <w:tc>
          <w:tcPr>
            <w:tcW w:w="6205" w:type="dxa"/>
            <w:hideMark/>
          </w:tcPr>
          <w:p w:rsidR="00994418" w:rsidRPr="00994418" w:rsidRDefault="00994418">
            <w:r w:rsidRPr="00994418">
              <w:t>Zestaw opatrunkowy z hydrofobową pianką poliuretanową, z miękkim, elastycznym drenem odpornym na załamania i skręcenia; kompatybilne z użyczonym urządzeniem; 25cm x 15cm x 3cm</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70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noWrap/>
            <w:hideMark/>
          </w:tcPr>
          <w:p w:rsidR="00994418" w:rsidRPr="00994418" w:rsidRDefault="00994418" w:rsidP="00994418">
            <w:r w:rsidRPr="00994418">
              <w:t>92</w:t>
            </w:r>
          </w:p>
        </w:tc>
        <w:tc>
          <w:tcPr>
            <w:tcW w:w="6205" w:type="dxa"/>
            <w:hideMark/>
          </w:tcPr>
          <w:p w:rsidR="00994418" w:rsidRPr="00994418" w:rsidRDefault="00994418">
            <w:r w:rsidRPr="00994418">
              <w:t>Zbiornik poj.750 ml kompatybilny z użyczonym urządzeniem</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40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noWrap/>
            <w:hideMark/>
          </w:tcPr>
          <w:p w:rsidR="00994418" w:rsidRPr="00994418" w:rsidRDefault="00994418" w:rsidP="00994418">
            <w:r w:rsidRPr="00994418">
              <w:t>93</w:t>
            </w:r>
          </w:p>
        </w:tc>
        <w:tc>
          <w:tcPr>
            <w:tcW w:w="6205" w:type="dxa"/>
            <w:hideMark/>
          </w:tcPr>
          <w:p w:rsidR="00994418" w:rsidRPr="00994418" w:rsidRDefault="00994418">
            <w:r w:rsidRPr="00994418">
              <w:t>Zbiornik poj. 800 ml ze skalą ze zintegrowanym filtrem; kompatybilne z użyczonym urządzeniem.</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100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w:t>
            </w:r>
            <w:r w:rsidRPr="00994418">
              <w:rPr>
                <w:b/>
                <w:bCs/>
              </w:rPr>
              <w:t xml:space="preserve"> 2</w:t>
            </w:r>
            <w:r w:rsidR="0084041A">
              <w:rPr>
                <w:b/>
                <w:bCs/>
              </w:rPr>
              <w:t>1</w:t>
            </w:r>
          </w:p>
        </w:tc>
      </w:tr>
      <w:tr w:rsidR="00994418" w:rsidRPr="00994418" w:rsidTr="00794EA7">
        <w:trPr>
          <w:trHeight w:val="312"/>
        </w:trPr>
        <w:tc>
          <w:tcPr>
            <w:tcW w:w="911" w:type="dxa"/>
            <w:hideMark/>
          </w:tcPr>
          <w:p w:rsidR="00994418" w:rsidRPr="00994418" w:rsidRDefault="00994418" w:rsidP="00994418">
            <w:r w:rsidRPr="00994418">
              <w:t>94</w:t>
            </w:r>
          </w:p>
        </w:tc>
        <w:tc>
          <w:tcPr>
            <w:tcW w:w="6205" w:type="dxa"/>
            <w:noWrap/>
            <w:hideMark/>
          </w:tcPr>
          <w:p w:rsidR="00994418" w:rsidRPr="00994418" w:rsidRDefault="00994418">
            <w:r w:rsidRPr="00994418">
              <w:t>Chusta trójkątna bawełniana</w:t>
            </w:r>
          </w:p>
        </w:tc>
        <w:tc>
          <w:tcPr>
            <w:tcW w:w="628" w:type="dxa"/>
            <w:noWrap/>
            <w:hideMark/>
          </w:tcPr>
          <w:p w:rsidR="00994418" w:rsidRPr="00994418" w:rsidRDefault="00994418">
            <w:proofErr w:type="spellStart"/>
            <w:r w:rsidRPr="00994418">
              <w:t>szt</w:t>
            </w:r>
            <w:proofErr w:type="spellEnd"/>
          </w:p>
        </w:tc>
        <w:tc>
          <w:tcPr>
            <w:tcW w:w="1106" w:type="dxa"/>
            <w:noWrap/>
            <w:hideMark/>
          </w:tcPr>
          <w:p w:rsidR="00994418" w:rsidRPr="00994418" w:rsidRDefault="00994418" w:rsidP="00994418">
            <w:r w:rsidRPr="00994418">
              <w:t>1000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36"/>
        </w:trPr>
        <w:tc>
          <w:tcPr>
            <w:tcW w:w="911" w:type="dxa"/>
            <w:hideMark/>
          </w:tcPr>
          <w:p w:rsidR="00994418" w:rsidRPr="00994418" w:rsidRDefault="00994418" w:rsidP="00994418">
            <w:r w:rsidRPr="00994418">
              <w:t>95</w:t>
            </w:r>
          </w:p>
        </w:tc>
        <w:tc>
          <w:tcPr>
            <w:tcW w:w="6205" w:type="dxa"/>
            <w:hideMark/>
          </w:tcPr>
          <w:p w:rsidR="00994418" w:rsidRPr="00994418" w:rsidRDefault="00994418">
            <w:proofErr w:type="spellStart"/>
            <w:r w:rsidRPr="00994418">
              <w:t>Tupfer</w:t>
            </w:r>
            <w:proofErr w:type="spellEnd"/>
            <w:r w:rsidRPr="00994418">
              <w:t xml:space="preserve"> fasola o średn.1,5cm, jałowy z gazy bawełnianej min. 17 nitkowej, z nitką RTG, klasa II a reguła 7; op. a 10szt</w:t>
            </w:r>
          </w:p>
        </w:tc>
        <w:tc>
          <w:tcPr>
            <w:tcW w:w="628" w:type="dxa"/>
            <w:noWrap/>
            <w:hideMark/>
          </w:tcPr>
          <w:p w:rsidR="00994418" w:rsidRPr="00994418" w:rsidRDefault="00994418">
            <w:r w:rsidRPr="00994418">
              <w:t>op.</w:t>
            </w:r>
          </w:p>
        </w:tc>
        <w:tc>
          <w:tcPr>
            <w:tcW w:w="1106" w:type="dxa"/>
            <w:noWrap/>
            <w:hideMark/>
          </w:tcPr>
          <w:p w:rsidR="00994418" w:rsidRPr="00994418" w:rsidRDefault="00994418" w:rsidP="00994418">
            <w:r w:rsidRPr="00994418">
              <w:t>100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36"/>
        </w:trPr>
        <w:tc>
          <w:tcPr>
            <w:tcW w:w="911" w:type="dxa"/>
            <w:hideMark/>
          </w:tcPr>
          <w:p w:rsidR="00994418" w:rsidRPr="00994418" w:rsidRDefault="00994418" w:rsidP="00994418">
            <w:r w:rsidRPr="00994418">
              <w:t>96</w:t>
            </w:r>
          </w:p>
        </w:tc>
        <w:tc>
          <w:tcPr>
            <w:tcW w:w="6205" w:type="dxa"/>
            <w:hideMark/>
          </w:tcPr>
          <w:p w:rsidR="00994418" w:rsidRPr="00994418" w:rsidRDefault="00994418">
            <w:proofErr w:type="spellStart"/>
            <w:r w:rsidRPr="00994418">
              <w:t>Tupfer</w:t>
            </w:r>
            <w:proofErr w:type="spellEnd"/>
            <w:r w:rsidRPr="00994418">
              <w:t xml:space="preserve"> orzech włoski o </w:t>
            </w:r>
            <w:proofErr w:type="spellStart"/>
            <w:r w:rsidRPr="00994418">
              <w:t>średn</w:t>
            </w:r>
            <w:proofErr w:type="spellEnd"/>
            <w:r w:rsidRPr="00994418">
              <w:t>. 2cm, jałowy z gazy bawełnianej min. 17 nitkowej z nitką RTG, klasa II a reguła 7; op. a 10szt</w:t>
            </w:r>
          </w:p>
        </w:tc>
        <w:tc>
          <w:tcPr>
            <w:tcW w:w="628" w:type="dxa"/>
            <w:noWrap/>
            <w:hideMark/>
          </w:tcPr>
          <w:p w:rsidR="00994418" w:rsidRPr="00994418" w:rsidRDefault="00994418">
            <w:r w:rsidRPr="00994418">
              <w:t>op.</w:t>
            </w:r>
          </w:p>
        </w:tc>
        <w:tc>
          <w:tcPr>
            <w:tcW w:w="1106" w:type="dxa"/>
            <w:noWrap/>
            <w:hideMark/>
          </w:tcPr>
          <w:p w:rsidR="00994418" w:rsidRPr="00994418" w:rsidRDefault="00994418" w:rsidP="00994418">
            <w:r w:rsidRPr="00994418">
              <w:t>200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36"/>
        </w:trPr>
        <w:tc>
          <w:tcPr>
            <w:tcW w:w="911" w:type="dxa"/>
            <w:hideMark/>
          </w:tcPr>
          <w:p w:rsidR="00994418" w:rsidRPr="00994418" w:rsidRDefault="00994418" w:rsidP="00994418">
            <w:r w:rsidRPr="00994418">
              <w:t>97</w:t>
            </w:r>
          </w:p>
        </w:tc>
        <w:tc>
          <w:tcPr>
            <w:tcW w:w="6205" w:type="dxa"/>
            <w:hideMark/>
          </w:tcPr>
          <w:p w:rsidR="00994418" w:rsidRPr="00994418" w:rsidRDefault="00994418">
            <w:proofErr w:type="spellStart"/>
            <w:r w:rsidRPr="00994418">
              <w:t>Tupfer</w:t>
            </w:r>
            <w:proofErr w:type="spellEnd"/>
            <w:r w:rsidRPr="00994418">
              <w:t xml:space="preserve"> śliwka o średnicy 3cm, jałowy z gazy bawełnianej min. 17 nitkowej, z nitką RTG, klasa II a reguła 7; op. a 10szt</w:t>
            </w:r>
          </w:p>
        </w:tc>
        <w:tc>
          <w:tcPr>
            <w:tcW w:w="628" w:type="dxa"/>
            <w:noWrap/>
            <w:hideMark/>
          </w:tcPr>
          <w:p w:rsidR="00994418" w:rsidRPr="00994418" w:rsidRDefault="00994418">
            <w:r w:rsidRPr="00994418">
              <w:t>op.</w:t>
            </w:r>
          </w:p>
        </w:tc>
        <w:tc>
          <w:tcPr>
            <w:tcW w:w="1106" w:type="dxa"/>
            <w:noWrap/>
            <w:hideMark/>
          </w:tcPr>
          <w:p w:rsidR="00994418" w:rsidRPr="00994418" w:rsidRDefault="00994418" w:rsidP="00994418">
            <w:r w:rsidRPr="00994418">
              <w:t>300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lastRenderedPageBreak/>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 2</w:t>
            </w:r>
            <w:r w:rsidR="0084041A">
              <w:rPr>
                <w:b/>
                <w:bCs/>
              </w:rPr>
              <w:t>2</w:t>
            </w:r>
          </w:p>
        </w:tc>
      </w:tr>
      <w:tr w:rsidR="00994418" w:rsidRPr="00994418" w:rsidTr="00794EA7">
        <w:trPr>
          <w:trHeight w:val="936"/>
        </w:trPr>
        <w:tc>
          <w:tcPr>
            <w:tcW w:w="911" w:type="dxa"/>
            <w:hideMark/>
          </w:tcPr>
          <w:p w:rsidR="00994418" w:rsidRPr="00994418" w:rsidRDefault="00994418" w:rsidP="00994418">
            <w:r w:rsidRPr="00994418">
              <w:t>98</w:t>
            </w:r>
          </w:p>
        </w:tc>
        <w:tc>
          <w:tcPr>
            <w:tcW w:w="6205" w:type="dxa"/>
            <w:hideMark/>
          </w:tcPr>
          <w:p w:rsidR="00994418" w:rsidRPr="00994418" w:rsidRDefault="00994418">
            <w:proofErr w:type="spellStart"/>
            <w:r w:rsidRPr="00994418">
              <w:t>Tupfer</w:t>
            </w:r>
            <w:proofErr w:type="spellEnd"/>
            <w:r w:rsidRPr="00994418">
              <w:t xml:space="preserve">  w kształcie kuli o średnicy min. 4,5 cm, jałowy z gazy bawełnianej min. 17 nitkowej, klasa II a reguła 7; op. a 10szt</w:t>
            </w:r>
          </w:p>
        </w:tc>
        <w:tc>
          <w:tcPr>
            <w:tcW w:w="628" w:type="dxa"/>
            <w:noWrap/>
            <w:hideMark/>
          </w:tcPr>
          <w:p w:rsidR="00994418" w:rsidRPr="00994418" w:rsidRDefault="00994418">
            <w:r w:rsidRPr="00994418">
              <w:t>op.</w:t>
            </w:r>
          </w:p>
        </w:tc>
        <w:tc>
          <w:tcPr>
            <w:tcW w:w="1106" w:type="dxa"/>
            <w:noWrap/>
            <w:hideMark/>
          </w:tcPr>
          <w:p w:rsidR="00994418" w:rsidRPr="00994418" w:rsidRDefault="00994418" w:rsidP="00994418">
            <w:r w:rsidRPr="00994418">
              <w:t>2000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36"/>
        </w:trPr>
        <w:tc>
          <w:tcPr>
            <w:tcW w:w="911" w:type="dxa"/>
            <w:hideMark/>
          </w:tcPr>
          <w:p w:rsidR="00994418" w:rsidRPr="00994418" w:rsidRDefault="00994418" w:rsidP="00994418">
            <w:r w:rsidRPr="00994418">
              <w:t>99</w:t>
            </w:r>
          </w:p>
        </w:tc>
        <w:tc>
          <w:tcPr>
            <w:tcW w:w="6205" w:type="dxa"/>
            <w:hideMark/>
          </w:tcPr>
          <w:p w:rsidR="00994418" w:rsidRPr="00994418" w:rsidRDefault="00994418">
            <w:proofErr w:type="spellStart"/>
            <w:r w:rsidRPr="00994418">
              <w:t>Tupfer</w:t>
            </w:r>
            <w:proofErr w:type="spellEnd"/>
            <w:r w:rsidRPr="00994418">
              <w:t xml:space="preserve">  w kształcie kuli o średnicy min. 3,5 cm, jałowy z gazy bawełnianej min. 17 nitkowej, klasa II a reguła 7; op. a 5szt</w:t>
            </w:r>
          </w:p>
        </w:tc>
        <w:tc>
          <w:tcPr>
            <w:tcW w:w="628" w:type="dxa"/>
            <w:noWrap/>
            <w:hideMark/>
          </w:tcPr>
          <w:p w:rsidR="00994418" w:rsidRPr="00994418" w:rsidRDefault="00994418">
            <w:r w:rsidRPr="00994418">
              <w:t>op.</w:t>
            </w:r>
          </w:p>
        </w:tc>
        <w:tc>
          <w:tcPr>
            <w:tcW w:w="1106" w:type="dxa"/>
            <w:noWrap/>
            <w:hideMark/>
          </w:tcPr>
          <w:p w:rsidR="00994418" w:rsidRPr="00994418" w:rsidRDefault="00994418" w:rsidP="00994418">
            <w:r w:rsidRPr="00994418">
              <w:t>1000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w:t>
            </w:r>
            <w:r w:rsidRPr="00994418">
              <w:rPr>
                <w:b/>
                <w:bCs/>
              </w:rPr>
              <w:t xml:space="preserve"> 2</w:t>
            </w:r>
            <w:r w:rsidR="0084041A">
              <w:rPr>
                <w:b/>
                <w:bCs/>
              </w:rPr>
              <w:t>3</w:t>
            </w:r>
            <w:r w:rsidRPr="00994418">
              <w:t> </w:t>
            </w:r>
          </w:p>
        </w:tc>
      </w:tr>
      <w:tr w:rsidR="00994418" w:rsidRPr="00994418" w:rsidTr="00794EA7">
        <w:trPr>
          <w:trHeight w:val="1248"/>
        </w:trPr>
        <w:tc>
          <w:tcPr>
            <w:tcW w:w="911" w:type="dxa"/>
            <w:noWrap/>
            <w:hideMark/>
          </w:tcPr>
          <w:p w:rsidR="00994418" w:rsidRPr="00994418" w:rsidRDefault="00994418" w:rsidP="00994418">
            <w:r w:rsidRPr="00994418">
              <w:t>100</w:t>
            </w:r>
          </w:p>
        </w:tc>
        <w:tc>
          <w:tcPr>
            <w:tcW w:w="6205" w:type="dxa"/>
            <w:hideMark/>
          </w:tcPr>
          <w:p w:rsidR="00994418" w:rsidRPr="00994418" w:rsidRDefault="00994418">
            <w:r w:rsidRPr="00994418">
              <w:t>Całkowicie resorbowalna żelatynowa gąbka hemostatyczna absorbująca krew w ilości min.45-krotnej wagi własnej; jałowa; czas hemostazy do 4 minut; rozmiar 8x5x</w:t>
            </w:r>
            <w:r w:rsidRPr="00994418">
              <w:rPr>
                <w:b/>
                <w:bCs/>
              </w:rPr>
              <w:t>1cm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248"/>
        </w:trPr>
        <w:tc>
          <w:tcPr>
            <w:tcW w:w="911" w:type="dxa"/>
            <w:noWrap/>
            <w:hideMark/>
          </w:tcPr>
          <w:p w:rsidR="00994418" w:rsidRPr="00994418" w:rsidRDefault="00994418" w:rsidP="00994418">
            <w:r w:rsidRPr="00994418">
              <w:t>101</w:t>
            </w:r>
          </w:p>
        </w:tc>
        <w:tc>
          <w:tcPr>
            <w:tcW w:w="6205" w:type="dxa"/>
            <w:hideMark/>
          </w:tcPr>
          <w:p w:rsidR="00994418" w:rsidRPr="00994418" w:rsidRDefault="00994418">
            <w:r w:rsidRPr="00994418">
              <w:t>Całkowicie resorbowalna żelatynowa gąbka hemostatyczna absorbująca krew w ilości min.45-krotnej wagi własnej; jałowa; czas hemostazy do 4 minut; rozmiar 8x5x</w:t>
            </w:r>
            <w:r w:rsidRPr="00994418">
              <w:rPr>
                <w:b/>
                <w:bCs/>
              </w:rPr>
              <w:t>0,1cm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rPr>
                <w:b/>
                <w:bCs/>
              </w:rPr>
            </w:pPr>
            <w:r>
              <w:rPr>
                <w:b/>
                <w:bCs/>
              </w:rPr>
              <w:t>CZĘŚĆ</w:t>
            </w:r>
            <w:r w:rsidRPr="00994418">
              <w:rPr>
                <w:b/>
                <w:bCs/>
              </w:rPr>
              <w:t xml:space="preserve"> 2</w:t>
            </w:r>
            <w:r w:rsidR="0084041A">
              <w:rPr>
                <w:b/>
                <w:bCs/>
              </w:rPr>
              <w:t>4</w:t>
            </w:r>
          </w:p>
        </w:tc>
      </w:tr>
      <w:tr w:rsidR="00994418" w:rsidRPr="00994418" w:rsidTr="00794EA7">
        <w:trPr>
          <w:trHeight w:val="1716"/>
        </w:trPr>
        <w:tc>
          <w:tcPr>
            <w:tcW w:w="911" w:type="dxa"/>
            <w:noWrap/>
            <w:hideMark/>
          </w:tcPr>
          <w:p w:rsidR="00994418" w:rsidRPr="00994418" w:rsidRDefault="00994418" w:rsidP="00994418">
            <w:r w:rsidRPr="00994418">
              <w:t>102</w:t>
            </w:r>
          </w:p>
        </w:tc>
        <w:tc>
          <w:tcPr>
            <w:tcW w:w="6205" w:type="dxa"/>
            <w:hideMark/>
          </w:tcPr>
          <w:p w:rsidR="00994418" w:rsidRPr="00994418" w:rsidRDefault="00994418">
            <w:r w:rsidRPr="00994418">
              <w:t xml:space="preserve">Podkład chłonny z pulpą celulozową i </w:t>
            </w:r>
            <w:proofErr w:type="spellStart"/>
            <w:r w:rsidRPr="00994418">
              <w:t>superabsorbentem</w:t>
            </w:r>
            <w:proofErr w:type="spellEnd"/>
            <w:r w:rsidRPr="00994418">
              <w:t>, którego powierzchnia pozostaje sucha po kontakcie z cieczą (</w:t>
            </w:r>
            <w:proofErr w:type="spellStart"/>
            <w:r w:rsidRPr="00994418">
              <w:t>min.chłonność</w:t>
            </w:r>
            <w:proofErr w:type="spellEnd"/>
            <w:r w:rsidRPr="00994418">
              <w:t xml:space="preserve"> 2000g); warstwa  chłonna przyklejona do powierzchni zewnętrznej w celu uniemożliwienia przesuwania się pulpy; podkład od strony spodniej z perforowaną folią zapobiegającą przesuwaniu podkładu; </w:t>
            </w:r>
            <w:proofErr w:type="spellStart"/>
            <w:r w:rsidRPr="00994418">
              <w:t>rozm</w:t>
            </w:r>
            <w:proofErr w:type="spellEnd"/>
            <w:r w:rsidRPr="00994418">
              <w:t xml:space="preserve">.  min.60x90cm </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3500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936"/>
        </w:trPr>
        <w:tc>
          <w:tcPr>
            <w:tcW w:w="911" w:type="dxa"/>
            <w:noWrap/>
            <w:hideMark/>
          </w:tcPr>
          <w:p w:rsidR="00994418" w:rsidRPr="00994418" w:rsidRDefault="00994418" w:rsidP="00994418">
            <w:r w:rsidRPr="00994418">
              <w:t>103</w:t>
            </w:r>
          </w:p>
        </w:tc>
        <w:tc>
          <w:tcPr>
            <w:tcW w:w="6205" w:type="dxa"/>
            <w:hideMark/>
          </w:tcPr>
          <w:p w:rsidR="00994418" w:rsidRPr="00994418" w:rsidRDefault="00994418">
            <w:r w:rsidRPr="00994418">
              <w:t xml:space="preserve">Podkład chłonny z pulpy celulozowej z warstwą </w:t>
            </w:r>
            <w:proofErr w:type="spellStart"/>
            <w:r w:rsidRPr="00994418">
              <w:t>nieprzemakalną-foliową</w:t>
            </w:r>
            <w:proofErr w:type="spellEnd"/>
            <w:r w:rsidRPr="00994418">
              <w:t xml:space="preserve"> o </w:t>
            </w:r>
            <w:proofErr w:type="spellStart"/>
            <w:r w:rsidRPr="00994418">
              <w:t>rozm</w:t>
            </w:r>
            <w:proofErr w:type="spellEnd"/>
            <w:r w:rsidRPr="00994418">
              <w:t>. min. 40x60cm; min. chłonność 800 ml</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6000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1248"/>
        </w:trPr>
        <w:tc>
          <w:tcPr>
            <w:tcW w:w="911" w:type="dxa"/>
            <w:noWrap/>
            <w:hideMark/>
          </w:tcPr>
          <w:p w:rsidR="00994418" w:rsidRPr="00994418" w:rsidRDefault="00994418" w:rsidP="00994418">
            <w:r w:rsidRPr="00994418">
              <w:lastRenderedPageBreak/>
              <w:t>104</w:t>
            </w:r>
          </w:p>
        </w:tc>
        <w:tc>
          <w:tcPr>
            <w:tcW w:w="6205" w:type="dxa"/>
            <w:hideMark/>
          </w:tcPr>
          <w:p w:rsidR="00994418" w:rsidRPr="00994418" w:rsidRDefault="00994418">
            <w:proofErr w:type="spellStart"/>
            <w:r w:rsidRPr="00994418">
              <w:t>Pieluchomajtki</w:t>
            </w:r>
            <w:proofErr w:type="spellEnd"/>
            <w:r w:rsidRPr="00994418">
              <w:t xml:space="preserve"> dla dorosłych o podwyższonej chłonności (nocne), dla pacjentów o obwodzie pasa od 100cm do 150cm; zarejestrowane jako wyrób medyczny</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13000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248"/>
        </w:trPr>
        <w:tc>
          <w:tcPr>
            <w:tcW w:w="911" w:type="dxa"/>
            <w:noWrap/>
            <w:hideMark/>
          </w:tcPr>
          <w:p w:rsidR="00994418" w:rsidRPr="00994418" w:rsidRDefault="00994418" w:rsidP="00994418">
            <w:r w:rsidRPr="00994418">
              <w:t>105</w:t>
            </w:r>
          </w:p>
        </w:tc>
        <w:tc>
          <w:tcPr>
            <w:tcW w:w="6205" w:type="dxa"/>
            <w:hideMark/>
          </w:tcPr>
          <w:p w:rsidR="00994418" w:rsidRPr="00994418" w:rsidRDefault="00994418">
            <w:proofErr w:type="spellStart"/>
            <w:r w:rsidRPr="00994418">
              <w:t>Pieluchomajtki</w:t>
            </w:r>
            <w:proofErr w:type="spellEnd"/>
            <w:r w:rsidRPr="00994418">
              <w:t xml:space="preserve"> dla dorosłych o podwyższonej chłonności (nocne), dla pacjentów o obwodzie pasa od 130cm do 170cm; zarejestrowane jako wyrób medyczny</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3000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248"/>
        </w:trPr>
        <w:tc>
          <w:tcPr>
            <w:tcW w:w="911" w:type="dxa"/>
            <w:noWrap/>
            <w:hideMark/>
          </w:tcPr>
          <w:p w:rsidR="00994418" w:rsidRPr="00994418" w:rsidRDefault="00994418" w:rsidP="00994418">
            <w:r w:rsidRPr="00994418">
              <w:t>106</w:t>
            </w:r>
          </w:p>
        </w:tc>
        <w:tc>
          <w:tcPr>
            <w:tcW w:w="6205" w:type="dxa"/>
            <w:hideMark/>
          </w:tcPr>
          <w:p w:rsidR="00994418" w:rsidRPr="00994418" w:rsidRDefault="00994418">
            <w:r w:rsidRPr="00994418">
              <w:t>Wkładki urologiczne o podwyższonej chłonności, podklejane do bielizny o wymiarach 37cm x 16,5(przód) -18 cm(tył), anatomicznie uformowane dla kobiet o chłonności min. 800 gr</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2100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36"/>
        </w:trPr>
        <w:tc>
          <w:tcPr>
            <w:tcW w:w="911" w:type="dxa"/>
            <w:noWrap/>
            <w:hideMark/>
          </w:tcPr>
          <w:p w:rsidR="00994418" w:rsidRPr="00994418" w:rsidRDefault="00994418" w:rsidP="00994418">
            <w:r w:rsidRPr="00994418">
              <w:t>107</w:t>
            </w:r>
          </w:p>
        </w:tc>
        <w:tc>
          <w:tcPr>
            <w:tcW w:w="6205" w:type="dxa"/>
            <w:hideMark/>
          </w:tcPr>
          <w:p w:rsidR="00994418" w:rsidRPr="00994418" w:rsidRDefault="00994418">
            <w:r w:rsidRPr="00994418">
              <w:t>Podkłady ginekologiczne z wkładem chłonnym z waty celulozowej o wymiarach min. 9 x 34 cm, z warstwą folii zapobiegającej przemakaniu</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3000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248"/>
        </w:trPr>
        <w:tc>
          <w:tcPr>
            <w:tcW w:w="911" w:type="dxa"/>
            <w:noWrap/>
            <w:hideMark/>
          </w:tcPr>
          <w:p w:rsidR="00994418" w:rsidRPr="00994418" w:rsidRDefault="00994418" w:rsidP="00994418">
            <w:r w:rsidRPr="00994418">
              <w:t>108</w:t>
            </w:r>
          </w:p>
        </w:tc>
        <w:tc>
          <w:tcPr>
            <w:tcW w:w="6205" w:type="dxa"/>
            <w:hideMark/>
          </w:tcPr>
          <w:p w:rsidR="00994418" w:rsidRPr="00994418" w:rsidRDefault="00994418">
            <w:proofErr w:type="spellStart"/>
            <w:r w:rsidRPr="00994418">
              <w:t>Pieluchomajtki</w:t>
            </w:r>
            <w:proofErr w:type="spellEnd"/>
            <w:r w:rsidRPr="00994418">
              <w:t xml:space="preserve"> dla dzieci o masie ciała  2-5 kg z wycięciem na kikut pępowinowy. Chłonność wg ISO 11948-1 390 gr. Świadectwo PZH dołączone do oferty</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noWrap/>
            <w:hideMark/>
          </w:tcPr>
          <w:p w:rsidR="00994418" w:rsidRPr="00994418" w:rsidRDefault="00994418" w:rsidP="00994418">
            <w:r w:rsidRPr="00994418">
              <w:t>109</w:t>
            </w:r>
          </w:p>
        </w:tc>
        <w:tc>
          <w:tcPr>
            <w:tcW w:w="6205" w:type="dxa"/>
            <w:hideMark/>
          </w:tcPr>
          <w:p w:rsidR="00994418" w:rsidRPr="00994418" w:rsidRDefault="00994418">
            <w:proofErr w:type="spellStart"/>
            <w:r w:rsidRPr="00994418">
              <w:t>Pieluchomajtki</w:t>
            </w:r>
            <w:proofErr w:type="spellEnd"/>
            <w:r w:rsidRPr="00994418">
              <w:t xml:space="preserve"> dla dzieci o masie ciała  8-18 kg. Świadectwo PZH dołączone do oferty</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108</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368"/>
        </w:trPr>
        <w:tc>
          <w:tcPr>
            <w:tcW w:w="911" w:type="dxa"/>
            <w:noWrap/>
            <w:hideMark/>
          </w:tcPr>
          <w:p w:rsidR="00994418" w:rsidRPr="00994418" w:rsidRDefault="00994418" w:rsidP="00994418">
            <w:r w:rsidRPr="00994418">
              <w:t>110</w:t>
            </w:r>
          </w:p>
        </w:tc>
        <w:tc>
          <w:tcPr>
            <w:tcW w:w="6205" w:type="dxa"/>
            <w:hideMark/>
          </w:tcPr>
          <w:p w:rsidR="00994418" w:rsidRPr="00994418" w:rsidRDefault="00994418">
            <w:r w:rsidRPr="00994418">
              <w:t>Wilgotne chusteczki do utrzymywania higieny obszaru genitalnego osób dorosłych o właściwościach myjących i nawilżających, testowane dermatologicznie, min. rozmiar 20cm x 30cm</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4000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312"/>
        </w:trPr>
        <w:tc>
          <w:tcPr>
            <w:tcW w:w="911" w:type="dxa"/>
            <w:noWrap/>
            <w:hideMark/>
          </w:tcPr>
          <w:p w:rsidR="00994418" w:rsidRPr="00994418" w:rsidRDefault="00994418" w:rsidP="007C2468">
            <w:pPr>
              <w:ind w:hanging="142"/>
            </w:pPr>
            <w:r w:rsidRPr="00994418">
              <w:t> </w:t>
            </w:r>
            <w:r w:rsidR="007C2468">
              <w:t xml:space="preserve"> RAZEM</w:t>
            </w:r>
          </w:p>
        </w:tc>
        <w:tc>
          <w:tcPr>
            <w:tcW w:w="6205" w:type="dxa"/>
            <w:shd w:val="clear" w:color="auto" w:fill="F2F2F2" w:themeFill="background1" w:themeFillShade="F2"/>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  2</w:t>
            </w:r>
            <w:r w:rsidR="0084041A">
              <w:rPr>
                <w:b/>
                <w:bCs/>
              </w:rPr>
              <w:t>5</w:t>
            </w:r>
          </w:p>
        </w:tc>
      </w:tr>
      <w:tr w:rsidR="00994418" w:rsidRPr="00994418" w:rsidTr="00794EA7">
        <w:trPr>
          <w:trHeight w:val="1005"/>
        </w:trPr>
        <w:tc>
          <w:tcPr>
            <w:tcW w:w="911" w:type="dxa"/>
            <w:noWrap/>
            <w:hideMark/>
          </w:tcPr>
          <w:p w:rsidR="00994418" w:rsidRPr="00994418" w:rsidRDefault="00994418">
            <w:pPr>
              <w:rPr>
                <w:b/>
                <w:bCs/>
                <w:u w:val="single"/>
              </w:rPr>
            </w:pPr>
            <w:r w:rsidRPr="00994418">
              <w:rPr>
                <w:b/>
                <w:bCs/>
                <w:u w:val="single"/>
              </w:rPr>
              <w:lastRenderedPageBreak/>
              <w:t>111</w:t>
            </w:r>
          </w:p>
        </w:tc>
        <w:tc>
          <w:tcPr>
            <w:tcW w:w="6205" w:type="dxa"/>
            <w:hideMark/>
          </w:tcPr>
          <w:p w:rsidR="00994418" w:rsidRPr="00994418" w:rsidRDefault="00994418">
            <w:r w:rsidRPr="00994418">
              <w:t>Okład żelowy typu ciepło/zimno z dodatkową włókninową powłoką zapobiegającą ewentualnemu oparzeniu/odmrożeniu, rozmiar 25cmx16cm (+-10%)</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w:t>
            </w:r>
            <w:r w:rsidRPr="00994418">
              <w:rPr>
                <w:b/>
                <w:bCs/>
              </w:rPr>
              <w:t xml:space="preserve"> 2</w:t>
            </w:r>
            <w:r w:rsidR="0084041A">
              <w:rPr>
                <w:b/>
                <w:bCs/>
              </w:rPr>
              <w:t>6</w:t>
            </w:r>
          </w:p>
        </w:tc>
      </w:tr>
      <w:tr w:rsidR="00994418" w:rsidRPr="00994418" w:rsidTr="00794EA7">
        <w:trPr>
          <w:trHeight w:val="936"/>
        </w:trPr>
        <w:tc>
          <w:tcPr>
            <w:tcW w:w="911" w:type="dxa"/>
            <w:noWrap/>
            <w:hideMark/>
          </w:tcPr>
          <w:p w:rsidR="00994418" w:rsidRPr="00994418" w:rsidRDefault="00994418" w:rsidP="00994418">
            <w:r w:rsidRPr="00994418">
              <w:t>112</w:t>
            </w:r>
          </w:p>
        </w:tc>
        <w:tc>
          <w:tcPr>
            <w:tcW w:w="6205" w:type="dxa"/>
            <w:hideMark/>
          </w:tcPr>
          <w:p w:rsidR="00994418" w:rsidRPr="00994418" w:rsidRDefault="00994418">
            <w:r w:rsidRPr="00994418">
              <w:rPr>
                <w:b/>
                <w:bCs/>
              </w:rPr>
              <w:t>Serwety sterylne operacyjne 45x45 (+-2cm)</w:t>
            </w:r>
            <w:r w:rsidRPr="00994418">
              <w:t xml:space="preserve"> z gazy 17 nitkowej, 8-warstwowe z nitką radiacyjną i tasiemką a 5 szt., sterylizowane parą wodną</w:t>
            </w:r>
          </w:p>
        </w:tc>
        <w:tc>
          <w:tcPr>
            <w:tcW w:w="628" w:type="dxa"/>
            <w:noWrap/>
            <w:hideMark/>
          </w:tcPr>
          <w:p w:rsidR="00994418" w:rsidRPr="00994418" w:rsidRDefault="00994418" w:rsidP="00994418">
            <w:r w:rsidRPr="00994418">
              <w:t xml:space="preserve">op. </w:t>
            </w:r>
          </w:p>
        </w:tc>
        <w:tc>
          <w:tcPr>
            <w:tcW w:w="1106" w:type="dxa"/>
            <w:noWrap/>
            <w:hideMark/>
          </w:tcPr>
          <w:p w:rsidR="00994418" w:rsidRPr="00994418" w:rsidRDefault="00994418" w:rsidP="00994418">
            <w:r w:rsidRPr="00994418">
              <w:t>2 500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w:t>
            </w:r>
            <w:r w:rsidRPr="00994418">
              <w:rPr>
                <w:b/>
                <w:bCs/>
              </w:rPr>
              <w:t xml:space="preserve"> 2</w:t>
            </w:r>
            <w:r w:rsidR="0084041A">
              <w:rPr>
                <w:b/>
                <w:bCs/>
              </w:rPr>
              <w:t>7</w:t>
            </w:r>
          </w:p>
        </w:tc>
      </w:tr>
      <w:tr w:rsidR="00994418" w:rsidRPr="00994418" w:rsidTr="00794EA7">
        <w:trPr>
          <w:trHeight w:val="1080"/>
        </w:trPr>
        <w:tc>
          <w:tcPr>
            <w:tcW w:w="911" w:type="dxa"/>
            <w:noWrap/>
            <w:hideMark/>
          </w:tcPr>
          <w:p w:rsidR="00994418" w:rsidRPr="00994418" w:rsidRDefault="00994418" w:rsidP="00994418">
            <w:r w:rsidRPr="00994418">
              <w:t>113</w:t>
            </w:r>
          </w:p>
        </w:tc>
        <w:tc>
          <w:tcPr>
            <w:tcW w:w="6205" w:type="dxa"/>
            <w:hideMark/>
          </w:tcPr>
          <w:p w:rsidR="00994418" w:rsidRPr="00994418" w:rsidRDefault="00994418">
            <w:r w:rsidRPr="00994418">
              <w:rPr>
                <w:b/>
                <w:bCs/>
              </w:rPr>
              <w:t xml:space="preserve">Serwety sterylne 45-50cmx60-80cm </w:t>
            </w:r>
            <w:r w:rsidRPr="00994418">
              <w:t xml:space="preserve"> wykonane z włókniny PP laminowane folią PE o min. gramaturze 43g/m2; a 1 szt.</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8 000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36"/>
        </w:trPr>
        <w:tc>
          <w:tcPr>
            <w:tcW w:w="911" w:type="dxa"/>
            <w:noWrap/>
            <w:hideMark/>
          </w:tcPr>
          <w:p w:rsidR="00994418" w:rsidRPr="00994418" w:rsidRDefault="00994418" w:rsidP="00994418">
            <w:r w:rsidRPr="00994418">
              <w:t>114</w:t>
            </w:r>
          </w:p>
        </w:tc>
        <w:tc>
          <w:tcPr>
            <w:tcW w:w="6205" w:type="dxa"/>
            <w:hideMark/>
          </w:tcPr>
          <w:p w:rsidR="00994418" w:rsidRPr="00994418" w:rsidRDefault="00994418">
            <w:r w:rsidRPr="00994418">
              <w:rPr>
                <w:b/>
                <w:bCs/>
              </w:rPr>
              <w:t>Serwety sterylne 90cmx70-80cm</w:t>
            </w:r>
            <w:r w:rsidRPr="00994418">
              <w:t xml:space="preserve"> wykonane z włókniny PP laminowane folią PE o min. gramaturze 43g/m2; a 1 szt.</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3 000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36"/>
        </w:trPr>
        <w:tc>
          <w:tcPr>
            <w:tcW w:w="911" w:type="dxa"/>
            <w:noWrap/>
            <w:hideMark/>
          </w:tcPr>
          <w:p w:rsidR="00994418" w:rsidRPr="00994418" w:rsidRDefault="00994418" w:rsidP="00994418">
            <w:r w:rsidRPr="00994418">
              <w:t>115</w:t>
            </w:r>
          </w:p>
        </w:tc>
        <w:tc>
          <w:tcPr>
            <w:tcW w:w="6205" w:type="dxa"/>
            <w:hideMark/>
          </w:tcPr>
          <w:p w:rsidR="00994418" w:rsidRPr="00994418" w:rsidRDefault="00994418">
            <w:r w:rsidRPr="00994418">
              <w:rPr>
                <w:b/>
                <w:bCs/>
              </w:rPr>
              <w:t>Serwety sterylne 80-95cmx130cm</w:t>
            </w:r>
            <w:r w:rsidRPr="00994418">
              <w:t xml:space="preserve"> wykonane z włókniny PP laminowane folią PE o min. gramaturze 43g/m2; a 1 szt.</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400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36"/>
        </w:trPr>
        <w:tc>
          <w:tcPr>
            <w:tcW w:w="911" w:type="dxa"/>
            <w:noWrap/>
            <w:hideMark/>
          </w:tcPr>
          <w:p w:rsidR="00994418" w:rsidRPr="00994418" w:rsidRDefault="00994418" w:rsidP="00994418">
            <w:r w:rsidRPr="00994418">
              <w:t>116</w:t>
            </w:r>
          </w:p>
        </w:tc>
        <w:tc>
          <w:tcPr>
            <w:tcW w:w="6205" w:type="dxa"/>
            <w:hideMark/>
          </w:tcPr>
          <w:p w:rsidR="00994418" w:rsidRPr="00994418" w:rsidRDefault="00994418">
            <w:r w:rsidRPr="00994418">
              <w:rPr>
                <w:b/>
                <w:bCs/>
              </w:rPr>
              <w:t>Serwety sterylne 150cmx200cm</w:t>
            </w:r>
            <w:r w:rsidRPr="00994418">
              <w:t xml:space="preserve"> wykonane z włókniny PP laminowane folią PE o min. gramaturze 43g/m2; a 1 szt.</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10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36"/>
        </w:trPr>
        <w:tc>
          <w:tcPr>
            <w:tcW w:w="911" w:type="dxa"/>
            <w:noWrap/>
            <w:hideMark/>
          </w:tcPr>
          <w:p w:rsidR="00994418" w:rsidRPr="00994418" w:rsidRDefault="00994418" w:rsidP="00994418">
            <w:r w:rsidRPr="00994418">
              <w:t>117</w:t>
            </w:r>
          </w:p>
        </w:tc>
        <w:tc>
          <w:tcPr>
            <w:tcW w:w="6205" w:type="dxa"/>
            <w:hideMark/>
          </w:tcPr>
          <w:p w:rsidR="00994418" w:rsidRPr="00994418" w:rsidRDefault="00994418">
            <w:r w:rsidRPr="00994418">
              <w:rPr>
                <w:b/>
                <w:bCs/>
              </w:rPr>
              <w:t>Serweta sterylna</w:t>
            </w:r>
            <w:r w:rsidRPr="00994418">
              <w:t xml:space="preserve"> na stolik Mayo, rozmiar 78-80x140-145cm, wykonana z dwóch warstw: chłonnej i folii, składana teleskopowo; a 1 szt.</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500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75"/>
        </w:trPr>
        <w:tc>
          <w:tcPr>
            <w:tcW w:w="911" w:type="dxa"/>
            <w:noWrap/>
            <w:hideMark/>
          </w:tcPr>
          <w:p w:rsidR="00994418" w:rsidRPr="00994418" w:rsidRDefault="00994418" w:rsidP="00994418">
            <w:r w:rsidRPr="00994418">
              <w:t>118</w:t>
            </w:r>
          </w:p>
        </w:tc>
        <w:tc>
          <w:tcPr>
            <w:tcW w:w="6205" w:type="dxa"/>
            <w:hideMark/>
          </w:tcPr>
          <w:p w:rsidR="00994418" w:rsidRPr="00994418" w:rsidRDefault="00994418">
            <w:r w:rsidRPr="00994418">
              <w:rPr>
                <w:b/>
                <w:bCs/>
              </w:rPr>
              <w:t>Serwety sterylne</w:t>
            </w:r>
            <w:r w:rsidRPr="00994418">
              <w:t xml:space="preserve"> wykonane z włókniny PP laminowane folią PE o min. gramaturze 43g/m2 z </w:t>
            </w:r>
            <w:r w:rsidRPr="00994418">
              <w:rPr>
                <w:b/>
                <w:bCs/>
              </w:rPr>
              <w:t xml:space="preserve">przylepnym otworem owalnym 6 x 8cm;  </w:t>
            </w:r>
            <w:proofErr w:type="spellStart"/>
            <w:r w:rsidRPr="00994418">
              <w:rPr>
                <w:b/>
                <w:bCs/>
              </w:rPr>
              <w:t>rozm</w:t>
            </w:r>
            <w:proofErr w:type="spellEnd"/>
            <w:r w:rsidRPr="00994418">
              <w:rPr>
                <w:b/>
                <w:bCs/>
              </w:rPr>
              <w:t>. serwety min. 50x60 cm.  (do POP)</w:t>
            </w:r>
            <w:r w:rsidRPr="00994418">
              <w:t>; a 1 szt.</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500</w:t>
            </w:r>
          </w:p>
        </w:tc>
        <w:tc>
          <w:tcPr>
            <w:tcW w:w="884" w:type="dxa"/>
            <w:noWrap/>
            <w:hideMark/>
          </w:tcPr>
          <w:p w:rsidR="00994418" w:rsidRPr="00994418" w:rsidRDefault="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972"/>
        </w:trPr>
        <w:tc>
          <w:tcPr>
            <w:tcW w:w="911" w:type="dxa"/>
            <w:noWrap/>
            <w:hideMark/>
          </w:tcPr>
          <w:p w:rsidR="00994418" w:rsidRPr="00994418" w:rsidRDefault="00994418" w:rsidP="00994418">
            <w:r w:rsidRPr="00994418">
              <w:lastRenderedPageBreak/>
              <w:t>119</w:t>
            </w:r>
          </w:p>
        </w:tc>
        <w:tc>
          <w:tcPr>
            <w:tcW w:w="6205" w:type="dxa"/>
            <w:hideMark/>
          </w:tcPr>
          <w:p w:rsidR="00994418" w:rsidRPr="00994418" w:rsidRDefault="00994418">
            <w:r w:rsidRPr="00994418">
              <w:rPr>
                <w:b/>
                <w:bCs/>
              </w:rPr>
              <w:t xml:space="preserve">Prześcieradło </w:t>
            </w:r>
            <w:r w:rsidRPr="00994418">
              <w:t xml:space="preserve">jednorazowego użytku </w:t>
            </w:r>
            <w:r w:rsidRPr="00994418">
              <w:rPr>
                <w:b/>
                <w:bCs/>
              </w:rPr>
              <w:t xml:space="preserve">jałowe </w:t>
            </w:r>
            <w:r w:rsidRPr="00994418">
              <w:t>z włókniny polipropylenowej o gramaturze min. 35g/m2, rozmiar min.210x150cm</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50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84"/>
        </w:trPr>
        <w:tc>
          <w:tcPr>
            <w:tcW w:w="911" w:type="dxa"/>
            <w:noWrap/>
            <w:hideMark/>
          </w:tcPr>
          <w:p w:rsidR="00994418" w:rsidRPr="00994418" w:rsidRDefault="00994418" w:rsidP="00994418">
            <w:r w:rsidRPr="00994418">
              <w:t>120</w:t>
            </w:r>
          </w:p>
        </w:tc>
        <w:tc>
          <w:tcPr>
            <w:tcW w:w="6205" w:type="dxa"/>
            <w:hideMark/>
          </w:tcPr>
          <w:p w:rsidR="00994418" w:rsidRPr="00994418" w:rsidRDefault="00994418">
            <w:r w:rsidRPr="00994418">
              <w:rPr>
                <w:b/>
                <w:bCs/>
              </w:rPr>
              <w:t>Prześcieradło</w:t>
            </w:r>
            <w:r w:rsidRPr="00994418">
              <w:t xml:space="preserve"> jednorazowego użytku </w:t>
            </w:r>
            <w:r w:rsidRPr="00994418">
              <w:rPr>
                <w:b/>
                <w:bCs/>
              </w:rPr>
              <w:t>niejałowe</w:t>
            </w:r>
            <w:r w:rsidRPr="00994418">
              <w:t xml:space="preserve"> z włókniny polipropylenowej  o gramaturze min. 35g/m2, rozmiar min. 210x160cm. </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20 000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72"/>
        </w:trPr>
        <w:tc>
          <w:tcPr>
            <w:tcW w:w="911" w:type="dxa"/>
            <w:noWrap/>
            <w:hideMark/>
          </w:tcPr>
          <w:p w:rsidR="00994418" w:rsidRPr="00994418" w:rsidRDefault="00994418" w:rsidP="00994418">
            <w:r w:rsidRPr="00994418">
              <w:t>121</w:t>
            </w:r>
          </w:p>
        </w:tc>
        <w:tc>
          <w:tcPr>
            <w:tcW w:w="6205" w:type="dxa"/>
            <w:hideMark/>
          </w:tcPr>
          <w:p w:rsidR="00994418" w:rsidRPr="00994418" w:rsidRDefault="00994418">
            <w:r w:rsidRPr="00994418">
              <w:rPr>
                <w:b/>
                <w:bCs/>
              </w:rPr>
              <w:t>Prześcieradło</w:t>
            </w:r>
            <w:r w:rsidRPr="00994418">
              <w:t xml:space="preserve"> jednorazowego użytku </w:t>
            </w:r>
            <w:r w:rsidRPr="00994418">
              <w:rPr>
                <w:b/>
                <w:bCs/>
              </w:rPr>
              <w:t>niejałowe</w:t>
            </w:r>
            <w:r w:rsidRPr="00994418">
              <w:t xml:space="preserve"> z włókniny polipropylenowej  o gramaturze min. 35g/m2, rozmiar min. 250x160cm. </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60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255"/>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w:t>
            </w:r>
            <w:r w:rsidRPr="00994418">
              <w:rPr>
                <w:b/>
                <w:bCs/>
              </w:rPr>
              <w:t xml:space="preserve"> 2</w:t>
            </w:r>
            <w:r w:rsidR="0084041A">
              <w:rPr>
                <w:b/>
                <w:bCs/>
              </w:rPr>
              <w:t>8</w:t>
            </w:r>
          </w:p>
        </w:tc>
      </w:tr>
      <w:tr w:rsidR="00994418" w:rsidRPr="00994418" w:rsidTr="00794EA7">
        <w:trPr>
          <w:trHeight w:val="936"/>
        </w:trPr>
        <w:tc>
          <w:tcPr>
            <w:tcW w:w="911" w:type="dxa"/>
            <w:noWrap/>
            <w:hideMark/>
          </w:tcPr>
          <w:p w:rsidR="00994418" w:rsidRPr="00994418" w:rsidRDefault="00994418" w:rsidP="00994418">
            <w:r w:rsidRPr="00994418">
              <w:t>122</w:t>
            </w:r>
          </w:p>
        </w:tc>
        <w:tc>
          <w:tcPr>
            <w:tcW w:w="6205" w:type="dxa"/>
            <w:hideMark/>
          </w:tcPr>
          <w:p w:rsidR="00994418" w:rsidRPr="00994418" w:rsidRDefault="00994418">
            <w:r w:rsidRPr="00994418">
              <w:rPr>
                <w:b/>
                <w:bCs/>
              </w:rPr>
              <w:t>Serweta chłonna</w:t>
            </w:r>
            <w:r w:rsidRPr="00994418">
              <w:t xml:space="preserve"> z włókniny </w:t>
            </w:r>
            <w:proofErr w:type="spellStart"/>
            <w:r w:rsidRPr="00994418">
              <w:t>kompresowej</w:t>
            </w:r>
            <w:proofErr w:type="spellEnd"/>
            <w:r w:rsidRPr="00994418">
              <w:t xml:space="preserve"> o gr. min 40 gr/m2, sterylizowana parą wodną o </w:t>
            </w:r>
            <w:proofErr w:type="spellStart"/>
            <w:r w:rsidRPr="00994418">
              <w:t>rozm</w:t>
            </w:r>
            <w:proofErr w:type="spellEnd"/>
            <w:r w:rsidRPr="00994418">
              <w:t xml:space="preserve">. min. 60 x 80cm,  pakowana a 1 </w:t>
            </w:r>
            <w:proofErr w:type="spellStart"/>
            <w:r w:rsidRPr="00994418">
              <w:t>szt</w:t>
            </w:r>
            <w:proofErr w:type="spellEnd"/>
          </w:p>
        </w:tc>
        <w:tc>
          <w:tcPr>
            <w:tcW w:w="628" w:type="dxa"/>
            <w:noWrap/>
            <w:hideMark/>
          </w:tcPr>
          <w:p w:rsidR="00994418" w:rsidRPr="00994418" w:rsidRDefault="00994418" w:rsidP="00994418">
            <w:r w:rsidRPr="00994418">
              <w:t xml:space="preserve">op. </w:t>
            </w:r>
          </w:p>
        </w:tc>
        <w:tc>
          <w:tcPr>
            <w:tcW w:w="1106" w:type="dxa"/>
            <w:noWrap/>
            <w:hideMark/>
          </w:tcPr>
          <w:p w:rsidR="00994418" w:rsidRPr="00994418" w:rsidRDefault="00994418" w:rsidP="00994418">
            <w:r w:rsidRPr="00994418">
              <w:t>5000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2376"/>
        </w:trPr>
        <w:tc>
          <w:tcPr>
            <w:tcW w:w="911" w:type="dxa"/>
            <w:noWrap/>
            <w:hideMark/>
          </w:tcPr>
          <w:p w:rsidR="00994418" w:rsidRPr="00994418" w:rsidRDefault="00994418" w:rsidP="00994418">
            <w:r w:rsidRPr="00994418">
              <w:t>123</w:t>
            </w:r>
          </w:p>
        </w:tc>
        <w:tc>
          <w:tcPr>
            <w:tcW w:w="6205" w:type="dxa"/>
            <w:hideMark/>
          </w:tcPr>
          <w:p w:rsidR="00994418" w:rsidRPr="00994418" w:rsidRDefault="00994418">
            <w:r w:rsidRPr="00994418">
              <w:t xml:space="preserve">Serweta jednorazowego użytku, wzmocniona, jałowa, wykonana z laminatu dwuwarstwowego  na całej powierzchni, barierowa dla płynów o gramaturze  min. 56g/m2 w rozmiarze długość 110cm-120cm szerokość 90-110 cm, z zakładką o długości min. 36 cm umożliwiającą sterylną aplikację serwety. Worek na płyny zintegrowany z serwetą posiadający kształtkę umożliwiającą dopasowanie jego </w:t>
            </w:r>
            <w:proofErr w:type="spellStart"/>
            <w:r w:rsidRPr="00994418">
              <w:t>kształtu.Pakowana</w:t>
            </w:r>
            <w:proofErr w:type="spellEnd"/>
            <w:r w:rsidRPr="00994418">
              <w:t xml:space="preserve"> pojedynczo  w opakowanie typu papier-folia, czytelna etykieta z min. dwiema wklejkami typu TAG</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1200</w:t>
            </w:r>
          </w:p>
        </w:tc>
        <w:tc>
          <w:tcPr>
            <w:tcW w:w="884" w:type="dxa"/>
            <w:noWrap/>
            <w:hideMark/>
          </w:tcPr>
          <w:p w:rsidR="00994418" w:rsidRPr="00994418" w:rsidRDefault="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sidP="007C2468">
            <w:pPr>
              <w:ind w:hanging="10"/>
            </w:pPr>
            <w:r w:rsidRPr="00994418">
              <w:t> </w:t>
            </w:r>
            <w:r w:rsidR="007C2468">
              <w:t>RAZEM</w:t>
            </w:r>
          </w:p>
        </w:tc>
        <w:tc>
          <w:tcPr>
            <w:tcW w:w="6205" w:type="dxa"/>
            <w:shd w:val="clear" w:color="auto" w:fill="F2F2F2" w:themeFill="background1" w:themeFillShade="F2"/>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sidP="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r w:rsidRPr="00994418">
              <w:t> </w:t>
            </w:r>
          </w:p>
        </w:tc>
      </w:tr>
      <w:tr w:rsidR="00794EA7" w:rsidRPr="00994418" w:rsidTr="00794EA7">
        <w:trPr>
          <w:trHeight w:val="312"/>
        </w:trPr>
        <w:tc>
          <w:tcPr>
            <w:tcW w:w="14220" w:type="dxa"/>
            <w:gridSpan w:val="9"/>
            <w:noWrap/>
            <w:hideMark/>
          </w:tcPr>
          <w:p w:rsidR="00794EA7" w:rsidRPr="00994418" w:rsidRDefault="00794EA7" w:rsidP="00794EA7">
            <w:pPr>
              <w:jc w:val="center"/>
            </w:pPr>
            <w:r>
              <w:rPr>
                <w:b/>
                <w:bCs/>
              </w:rPr>
              <w:t>CZĘŚĆ</w:t>
            </w:r>
            <w:r w:rsidRPr="00994418">
              <w:rPr>
                <w:b/>
                <w:bCs/>
              </w:rPr>
              <w:t xml:space="preserve">  2</w:t>
            </w:r>
            <w:r w:rsidR="0084041A">
              <w:rPr>
                <w:b/>
                <w:bCs/>
              </w:rPr>
              <w:t>9</w:t>
            </w:r>
          </w:p>
        </w:tc>
      </w:tr>
      <w:tr w:rsidR="00994418" w:rsidRPr="00994418" w:rsidTr="00794EA7">
        <w:trPr>
          <w:trHeight w:val="1056"/>
        </w:trPr>
        <w:tc>
          <w:tcPr>
            <w:tcW w:w="911" w:type="dxa"/>
            <w:noWrap/>
            <w:hideMark/>
          </w:tcPr>
          <w:p w:rsidR="00994418" w:rsidRPr="00994418" w:rsidRDefault="00994418" w:rsidP="00994418">
            <w:r w:rsidRPr="00994418">
              <w:t>124</w:t>
            </w:r>
          </w:p>
        </w:tc>
        <w:tc>
          <w:tcPr>
            <w:tcW w:w="6205" w:type="dxa"/>
            <w:hideMark/>
          </w:tcPr>
          <w:p w:rsidR="00994418" w:rsidRPr="00994418" w:rsidRDefault="00994418">
            <w:r w:rsidRPr="00994418">
              <w:rPr>
                <w:b/>
                <w:bCs/>
              </w:rPr>
              <w:t>Pościel jednorazowa</w:t>
            </w:r>
            <w:r w:rsidRPr="00994418">
              <w:t xml:space="preserve"> na łóżko chorego, odporna na przeciekanie płynów ustrojowych, rozmiar poszwy 150-160x200-210cm, poszewki 70-75x80-90cm i prześcieradła140-160x200-220cm. Gramatura min.35g/m2</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50</w:t>
            </w:r>
          </w:p>
        </w:tc>
        <w:tc>
          <w:tcPr>
            <w:tcW w:w="884" w:type="dxa"/>
            <w:noWrap/>
            <w:hideMark/>
          </w:tcPr>
          <w:p w:rsidR="00994418" w:rsidRPr="00994418" w:rsidRDefault="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8A6E46" w:rsidRPr="00994418" w:rsidTr="0084041A">
        <w:trPr>
          <w:trHeight w:val="312"/>
        </w:trPr>
        <w:tc>
          <w:tcPr>
            <w:tcW w:w="14220" w:type="dxa"/>
            <w:gridSpan w:val="9"/>
            <w:noWrap/>
            <w:hideMark/>
          </w:tcPr>
          <w:p w:rsidR="008A6E46" w:rsidRPr="00994418" w:rsidRDefault="008A6E46" w:rsidP="008A6E46">
            <w:pPr>
              <w:jc w:val="center"/>
            </w:pPr>
            <w:r>
              <w:rPr>
                <w:b/>
                <w:bCs/>
              </w:rPr>
              <w:t xml:space="preserve">CZĘŚĆ </w:t>
            </w:r>
            <w:r w:rsidR="0084041A">
              <w:rPr>
                <w:b/>
                <w:bCs/>
              </w:rPr>
              <w:t>30</w:t>
            </w:r>
          </w:p>
        </w:tc>
      </w:tr>
      <w:tr w:rsidR="00994418" w:rsidRPr="00994418" w:rsidTr="00794EA7">
        <w:trPr>
          <w:trHeight w:val="816"/>
        </w:trPr>
        <w:tc>
          <w:tcPr>
            <w:tcW w:w="911" w:type="dxa"/>
            <w:noWrap/>
            <w:hideMark/>
          </w:tcPr>
          <w:p w:rsidR="00994418" w:rsidRPr="00994418" w:rsidRDefault="00994418" w:rsidP="00994418">
            <w:r w:rsidRPr="00994418">
              <w:lastRenderedPageBreak/>
              <w:t>125</w:t>
            </w:r>
          </w:p>
        </w:tc>
        <w:tc>
          <w:tcPr>
            <w:tcW w:w="6205" w:type="dxa"/>
            <w:hideMark/>
          </w:tcPr>
          <w:p w:rsidR="00994418" w:rsidRPr="00994418" w:rsidRDefault="00994418">
            <w:r w:rsidRPr="00994418">
              <w:t xml:space="preserve">Nieprzemakalny pokrowiec jednorazowy na nosze do </w:t>
            </w:r>
            <w:proofErr w:type="spellStart"/>
            <w:r w:rsidRPr="00994418">
              <w:t>karetki,wykończony</w:t>
            </w:r>
            <w:proofErr w:type="spellEnd"/>
            <w:r w:rsidRPr="00994418">
              <w:t xml:space="preserve"> gumką lub zakładką do mocowania, rozmiar   75x180-195cm; </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1200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8A6E46" w:rsidRPr="00994418" w:rsidTr="0084041A">
        <w:trPr>
          <w:trHeight w:val="312"/>
        </w:trPr>
        <w:tc>
          <w:tcPr>
            <w:tcW w:w="14220" w:type="dxa"/>
            <w:gridSpan w:val="9"/>
            <w:noWrap/>
            <w:hideMark/>
          </w:tcPr>
          <w:p w:rsidR="008A6E46" w:rsidRPr="00994418" w:rsidRDefault="008A6E46" w:rsidP="008A6E46">
            <w:pPr>
              <w:jc w:val="center"/>
            </w:pPr>
            <w:r>
              <w:rPr>
                <w:b/>
                <w:bCs/>
              </w:rPr>
              <w:t>CZĘŚĆ</w:t>
            </w:r>
            <w:r w:rsidRPr="00994418">
              <w:rPr>
                <w:b/>
                <w:bCs/>
              </w:rPr>
              <w:t xml:space="preserve"> 3</w:t>
            </w:r>
            <w:r w:rsidR="0084041A">
              <w:rPr>
                <w:b/>
                <w:bCs/>
              </w:rPr>
              <w:t>1</w:t>
            </w:r>
          </w:p>
        </w:tc>
      </w:tr>
      <w:tr w:rsidR="00994418" w:rsidRPr="00994418" w:rsidTr="00794EA7">
        <w:trPr>
          <w:trHeight w:val="1104"/>
        </w:trPr>
        <w:tc>
          <w:tcPr>
            <w:tcW w:w="911" w:type="dxa"/>
            <w:noWrap/>
            <w:hideMark/>
          </w:tcPr>
          <w:p w:rsidR="00994418" w:rsidRPr="00994418" w:rsidRDefault="00994418" w:rsidP="00994418">
            <w:r w:rsidRPr="00994418">
              <w:t>126</w:t>
            </w:r>
          </w:p>
        </w:tc>
        <w:tc>
          <w:tcPr>
            <w:tcW w:w="6205" w:type="dxa"/>
            <w:hideMark/>
          </w:tcPr>
          <w:p w:rsidR="00994418" w:rsidRPr="00994418" w:rsidRDefault="00994418">
            <w:r w:rsidRPr="00994418">
              <w:rPr>
                <w:b/>
                <w:bCs/>
              </w:rPr>
              <w:t>Podkład ochronny jednorazowy</w:t>
            </w:r>
            <w:r w:rsidRPr="00994418">
              <w:t xml:space="preserve"> wykonany z trzywarstwowego nieprzemakalnego laminatu celulozowego o gramaturze min. 40g/m ², szer. 50-51cm; perforacja co 50 cm; nawój 40m</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700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936"/>
        </w:trPr>
        <w:tc>
          <w:tcPr>
            <w:tcW w:w="911" w:type="dxa"/>
            <w:noWrap/>
            <w:hideMark/>
          </w:tcPr>
          <w:p w:rsidR="00994418" w:rsidRPr="00994418" w:rsidRDefault="00994418" w:rsidP="00994418">
            <w:r w:rsidRPr="00994418">
              <w:t>127</w:t>
            </w:r>
          </w:p>
        </w:tc>
        <w:tc>
          <w:tcPr>
            <w:tcW w:w="6205" w:type="dxa"/>
            <w:hideMark/>
          </w:tcPr>
          <w:p w:rsidR="00994418" w:rsidRPr="00994418" w:rsidRDefault="00994418">
            <w:r w:rsidRPr="00994418">
              <w:rPr>
                <w:b/>
                <w:bCs/>
              </w:rPr>
              <w:t xml:space="preserve">Podkład ochronny jednorazowy, papierowy, biały lub zielony, </w:t>
            </w:r>
            <w:r w:rsidRPr="00994418">
              <w:t>min. dwuwarstwowy o gramaturze min. 40g/m ²; szer. 50cm perforacja co 50 cm; nawój 50m</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650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8A6E46" w:rsidRPr="00994418" w:rsidTr="0084041A">
        <w:trPr>
          <w:trHeight w:val="312"/>
        </w:trPr>
        <w:tc>
          <w:tcPr>
            <w:tcW w:w="14220" w:type="dxa"/>
            <w:gridSpan w:val="9"/>
            <w:noWrap/>
            <w:hideMark/>
          </w:tcPr>
          <w:p w:rsidR="008A6E46" w:rsidRPr="00994418" w:rsidRDefault="008A6E46" w:rsidP="008A6E46">
            <w:pPr>
              <w:jc w:val="center"/>
            </w:pPr>
            <w:r>
              <w:rPr>
                <w:b/>
                <w:bCs/>
              </w:rPr>
              <w:t>CZĘŚĆ</w:t>
            </w:r>
            <w:r w:rsidRPr="00994418">
              <w:rPr>
                <w:b/>
                <w:bCs/>
              </w:rPr>
              <w:t xml:space="preserve"> 3</w:t>
            </w:r>
            <w:r w:rsidR="0084041A">
              <w:rPr>
                <w:b/>
                <w:bCs/>
              </w:rPr>
              <w:t>2</w:t>
            </w:r>
          </w:p>
        </w:tc>
      </w:tr>
      <w:tr w:rsidR="00994418" w:rsidRPr="00994418" w:rsidTr="00794EA7">
        <w:trPr>
          <w:trHeight w:val="624"/>
        </w:trPr>
        <w:tc>
          <w:tcPr>
            <w:tcW w:w="911" w:type="dxa"/>
            <w:noWrap/>
            <w:hideMark/>
          </w:tcPr>
          <w:p w:rsidR="00994418" w:rsidRPr="00994418" w:rsidRDefault="00994418" w:rsidP="00994418">
            <w:r w:rsidRPr="00994418">
              <w:t>128</w:t>
            </w:r>
          </w:p>
        </w:tc>
        <w:tc>
          <w:tcPr>
            <w:tcW w:w="6205" w:type="dxa"/>
            <w:hideMark/>
          </w:tcPr>
          <w:p w:rsidR="00994418" w:rsidRPr="00994418" w:rsidRDefault="00994418">
            <w:r w:rsidRPr="00994418">
              <w:rPr>
                <w:b/>
                <w:bCs/>
              </w:rPr>
              <w:t>Maski medyczne</w:t>
            </w:r>
            <w:r w:rsidRPr="00994418">
              <w:t xml:space="preserve"> trójwarstwowe </w:t>
            </w:r>
            <w:r w:rsidRPr="00994418">
              <w:rPr>
                <w:b/>
                <w:bCs/>
              </w:rPr>
              <w:t>na troki</w:t>
            </w:r>
            <w:r w:rsidRPr="00994418">
              <w:t xml:space="preserve">,  z wkładką modelującą na nos, jednorazowe, op. 50 </w:t>
            </w:r>
            <w:proofErr w:type="spellStart"/>
            <w:r w:rsidRPr="00994418">
              <w:t>szt</w:t>
            </w:r>
            <w:proofErr w:type="spellEnd"/>
          </w:p>
        </w:tc>
        <w:tc>
          <w:tcPr>
            <w:tcW w:w="628" w:type="dxa"/>
            <w:noWrap/>
            <w:hideMark/>
          </w:tcPr>
          <w:p w:rsidR="00994418" w:rsidRPr="00994418" w:rsidRDefault="00994418" w:rsidP="00994418">
            <w:r w:rsidRPr="00994418">
              <w:t xml:space="preserve">op. </w:t>
            </w:r>
          </w:p>
        </w:tc>
        <w:tc>
          <w:tcPr>
            <w:tcW w:w="1106" w:type="dxa"/>
            <w:noWrap/>
            <w:hideMark/>
          </w:tcPr>
          <w:p w:rsidR="00994418" w:rsidRPr="00994418" w:rsidRDefault="00994418" w:rsidP="00994418">
            <w:r w:rsidRPr="00994418">
              <w:t>200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noWrap/>
            <w:hideMark/>
          </w:tcPr>
          <w:p w:rsidR="00994418" w:rsidRPr="00994418" w:rsidRDefault="00994418" w:rsidP="00994418">
            <w:r w:rsidRPr="00994418">
              <w:t>129</w:t>
            </w:r>
          </w:p>
        </w:tc>
        <w:tc>
          <w:tcPr>
            <w:tcW w:w="6205" w:type="dxa"/>
            <w:hideMark/>
          </w:tcPr>
          <w:p w:rsidR="00994418" w:rsidRPr="00994418" w:rsidRDefault="00994418">
            <w:r w:rsidRPr="00994418">
              <w:rPr>
                <w:b/>
                <w:bCs/>
              </w:rPr>
              <w:t xml:space="preserve">Maski medyczne </w:t>
            </w:r>
            <w:r w:rsidRPr="00994418">
              <w:t xml:space="preserve">trójwarstwowe </w:t>
            </w:r>
            <w:r w:rsidRPr="00994418">
              <w:rPr>
                <w:b/>
                <w:bCs/>
              </w:rPr>
              <w:t>na gumkę</w:t>
            </w:r>
            <w:r w:rsidRPr="00994418">
              <w:t>,  z wkładką modelującą na nos jednorazowe, op. 50 szt.</w:t>
            </w:r>
          </w:p>
        </w:tc>
        <w:tc>
          <w:tcPr>
            <w:tcW w:w="628" w:type="dxa"/>
            <w:noWrap/>
            <w:hideMark/>
          </w:tcPr>
          <w:p w:rsidR="00994418" w:rsidRPr="00994418" w:rsidRDefault="00994418" w:rsidP="00994418">
            <w:r w:rsidRPr="00994418">
              <w:t xml:space="preserve">op. </w:t>
            </w:r>
          </w:p>
        </w:tc>
        <w:tc>
          <w:tcPr>
            <w:tcW w:w="1106" w:type="dxa"/>
            <w:noWrap/>
            <w:hideMark/>
          </w:tcPr>
          <w:p w:rsidR="00994418" w:rsidRPr="00994418" w:rsidRDefault="00994418" w:rsidP="00994418">
            <w:r w:rsidRPr="00994418">
              <w:t>500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1248"/>
        </w:trPr>
        <w:tc>
          <w:tcPr>
            <w:tcW w:w="911" w:type="dxa"/>
            <w:noWrap/>
            <w:hideMark/>
          </w:tcPr>
          <w:p w:rsidR="00994418" w:rsidRPr="00994418" w:rsidRDefault="00994418" w:rsidP="00994418">
            <w:r w:rsidRPr="00994418">
              <w:t>130</w:t>
            </w:r>
          </w:p>
        </w:tc>
        <w:tc>
          <w:tcPr>
            <w:tcW w:w="6205" w:type="dxa"/>
            <w:hideMark/>
          </w:tcPr>
          <w:p w:rsidR="00994418" w:rsidRPr="00994418" w:rsidRDefault="00994418">
            <w:r w:rsidRPr="00994418">
              <w:rPr>
                <w:b/>
                <w:bCs/>
              </w:rPr>
              <w:t xml:space="preserve">Czepki medyczne </w:t>
            </w:r>
            <w:r w:rsidRPr="00994418">
              <w:t>jednorazowe, uniwersalne z włókniny przewiewnej w formie beretu ściągnięte gumką, op. 100 szt.(również dla osób z długimi włosami); min. gramatura 14g/m ²</w:t>
            </w:r>
          </w:p>
        </w:tc>
        <w:tc>
          <w:tcPr>
            <w:tcW w:w="628" w:type="dxa"/>
            <w:noWrap/>
            <w:hideMark/>
          </w:tcPr>
          <w:p w:rsidR="00994418" w:rsidRPr="00994418" w:rsidRDefault="00994418" w:rsidP="00994418">
            <w:r w:rsidRPr="00994418">
              <w:t xml:space="preserve">op. </w:t>
            </w:r>
          </w:p>
        </w:tc>
        <w:tc>
          <w:tcPr>
            <w:tcW w:w="1106" w:type="dxa"/>
            <w:noWrap/>
            <w:hideMark/>
          </w:tcPr>
          <w:p w:rsidR="00994418" w:rsidRPr="00994418" w:rsidRDefault="00994418" w:rsidP="00994418">
            <w:r w:rsidRPr="00994418">
              <w:t>150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noWrap/>
            <w:hideMark/>
          </w:tcPr>
          <w:p w:rsidR="00994418" w:rsidRPr="00994418" w:rsidRDefault="00994418" w:rsidP="00994418">
            <w:r w:rsidRPr="00994418">
              <w:t>131</w:t>
            </w:r>
          </w:p>
        </w:tc>
        <w:tc>
          <w:tcPr>
            <w:tcW w:w="6205" w:type="dxa"/>
            <w:hideMark/>
          </w:tcPr>
          <w:p w:rsidR="00994418" w:rsidRPr="00994418" w:rsidRDefault="00994418">
            <w:r w:rsidRPr="00994418">
              <w:rPr>
                <w:b/>
                <w:bCs/>
              </w:rPr>
              <w:t xml:space="preserve">Fartuch foliowy przedni </w:t>
            </w:r>
            <w:r w:rsidRPr="00994418">
              <w:t xml:space="preserve">zakładany na szyję, bez rękawów, jednorazowy, niesterylny, op. 100 szt. </w:t>
            </w:r>
          </w:p>
        </w:tc>
        <w:tc>
          <w:tcPr>
            <w:tcW w:w="628" w:type="dxa"/>
            <w:noWrap/>
            <w:hideMark/>
          </w:tcPr>
          <w:p w:rsidR="00994418" w:rsidRPr="00994418" w:rsidRDefault="00994418" w:rsidP="00994418">
            <w:r w:rsidRPr="00994418">
              <w:t xml:space="preserve">op. </w:t>
            </w:r>
          </w:p>
        </w:tc>
        <w:tc>
          <w:tcPr>
            <w:tcW w:w="1106" w:type="dxa"/>
            <w:noWrap/>
            <w:hideMark/>
          </w:tcPr>
          <w:p w:rsidR="00994418" w:rsidRPr="00994418" w:rsidRDefault="00994418" w:rsidP="00994418">
            <w:r w:rsidRPr="00994418">
              <w:t>20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noWrap/>
            <w:hideMark/>
          </w:tcPr>
          <w:p w:rsidR="00994418" w:rsidRPr="00994418" w:rsidRDefault="00994418" w:rsidP="00994418">
            <w:r w:rsidRPr="00994418">
              <w:t>132</w:t>
            </w:r>
          </w:p>
        </w:tc>
        <w:tc>
          <w:tcPr>
            <w:tcW w:w="6205" w:type="dxa"/>
            <w:hideMark/>
          </w:tcPr>
          <w:p w:rsidR="00994418" w:rsidRPr="00994418" w:rsidRDefault="00994418">
            <w:r w:rsidRPr="00994418">
              <w:rPr>
                <w:b/>
                <w:bCs/>
              </w:rPr>
              <w:t>Fartuch wizytacyjny</w:t>
            </w:r>
            <w:r w:rsidRPr="00994418">
              <w:t xml:space="preserve"> z włókniny niesterylny, z długimi rękawami zakończonymi gumką</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4 000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624"/>
        </w:trPr>
        <w:tc>
          <w:tcPr>
            <w:tcW w:w="911" w:type="dxa"/>
            <w:noWrap/>
            <w:hideMark/>
          </w:tcPr>
          <w:p w:rsidR="00994418" w:rsidRPr="00994418" w:rsidRDefault="00994418" w:rsidP="00994418">
            <w:r w:rsidRPr="00994418">
              <w:t>133</w:t>
            </w:r>
          </w:p>
        </w:tc>
        <w:tc>
          <w:tcPr>
            <w:tcW w:w="6205" w:type="dxa"/>
            <w:hideMark/>
          </w:tcPr>
          <w:p w:rsidR="00994418" w:rsidRPr="00994418" w:rsidRDefault="00994418">
            <w:r w:rsidRPr="00994418">
              <w:rPr>
                <w:b/>
                <w:bCs/>
              </w:rPr>
              <w:t xml:space="preserve">Ochraniacze na obuwie </w:t>
            </w:r>
            <w:r w:rsidRPr="00994418">
              <w:t>jednorazowe, foliowe antypoślizgowe z gumką; pak. a 100 szt.</w:t>
            </w:r>
          </w:p>
        </w:tc>
        <w:tc>
          <w:tcPr>
            <w:tcW w:w="628" w:type="dxa"/>
            <w:noWrap/>
            <w:hideMark/>
          </w:tcPr>
          <w:p w:rsidR="00994418" w:rsidRPr="00994418" w:rsidRDefault="00994418" w:rsidP="00994418">
            <w:r w:rsidRPr="00994418">
              <w:t xml:space="preserve">op. </w:t>
            </w:r>
          </w:p>
        </w:tc>
        <w:tc>
          <w:tcPr>
            <w:tcW w:w="1106" w:type="dxa"/>
            <w:noWrap/>
            <w:hideMark/>
          </w:tcPr>
          <w:p w:rsidR="00994418" w:rsidRPr="00994418" w:rsidRDefault="00994418" w:rsidP="00994418">
            <w:r w:rsidRPr="00994418">
              <w:t>42</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8A6E46" w:rsidRPr="00994418" w:rsidTr="0084041A">
        <w:trPr>
          <w:trHeight w:val="312"/>
        </w:trPr>
        <w:tc>
          <w:tcPr>
            <w:tcW w:w="14220" w:type="dxa"/>
            <w:gridSpan w:val="9"/>
            <w:noWrap/>
            <w:hideMark/>
          </w:tcPr>
          <w:p w:rsidR="008A6E46" w:rsidRPr="00994418" w:rsidRDefault="008A6E46" w:rsidP="008A6E46">
            <w:pPr>
              <w:jc w:val="center"/>
            </w:pPr>
            <w:r>
              <w:rPr>
                <w:b/>
                <w:bCs/>
              </w:rPr>
              <w:t>CZĘŚĆ 3</w:t>
            </w:r>
            <w:r w:rsidR="0084041A">
              <w:rPr>
                <w:b/>
                <w:bCs/>
              </w:rPr>
              <w:t>3</w:t>
            </w:r>
          </w:p>
        </w:tc>
      </w:tr>
      <w:tr w:rsidR="00994418" w:rsidRPr="00994418" w:rsidTr="00794EA7">
        <w:trPr>
          <w:trHeight w:val="1020"/>
        </w:trPr>
        <w:tc>
          <w:tcPr>
            <w:tcW w:w="911" w:type="dxa"/>
            <w:noWrap/>
            <w:hideMark/>
          </w:tcPr>
          <w:p w:rsidR="00994418" w:rsidRPr="00994418" w:rsidRDefault="00994418" w:rsidP="00994418">
            <w:r w:rsidRPr="00994418">
              <w:lastRenderedPageBreak/>
              <w:t>134</w:t>
            </w:r>
          </w:p>
        </w:tc>
        <w:tc>
          <w:tcPr>
            <w:tcW w:w="6205" w:type="dxa"/>
            <w:hideMark/>
          </w:tcPr>
          <w:p w:rsidR="00994418" w:rsidRPr="00994418" w:rsidRDefault="00994418">
            <w:r w:rsidRPr="00994418">
              <w:rPr>
                <w:b/>
                <w:bCs/>
              </w:rPr>
              <w:t>Koszula jednorazowa</w:t>
            </w:r>
            <w:r w:rsidRPr="00994418">
              <w:t xml:space="preserve"> dla pacjenta zakładana przez głowę, bez lamówki wokół wycięcia pod szyję, biała lub zielona, z tkaniny przepuszczającej powietrze, obwód pasa min. 140 cm;  min. gramatura 40g/m ²</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5000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8A6E46" w:rsidRPr="00994418" w:rsidTr="0084041A">
        <w:trPr>
          <w:trHeight w:val="312"/>
        </w:trPr>
        <w:tc>
          <w:tcPr>
            <w:tcW w:w="14220" w:type="dxa"/>
            <w:gridSpan w:val="9"/>
            <w:noWrap/>
            <w:hideMark/>
          </w:tcPr>
          <w:p w:rsidR="008A6E46" w:rsidRPr="00994418" w:rsidRDefault="008A6E46" w:rsidP="008A6E46">
            <w:pPr>
              <w:jc w:val="center"/>
            </w:pPr>
            <w:r>
              <w:rPr>
                <w:b/>
                <w:bCs/>
              </w:rPr>
              <w:t>CZĘŚĆ 3</w:t>
            </w:r>
            <w:r w:rsidR="0084041A">
              <w:rPr>
                <w:b/>
                <w:bCs/>
              </w:rPr>
              <w:t>4</w:t>
            </w:r>
          </w:p>
        </w:tc>
      </w:tr>
      <w:tr w:rsidR="00994418" w:rsidRPr="00994418" w:rsidTr="00794EA7">
        <w:trPr>
          <w:trHeight w:val="828"/>
        </w:trPr>
        <w:tc>
          <w:tcPr>
            <w:tcW w:w="911" w:type="dxa"/>
            <w:noWrap/>
            <w:hideMark/>
          </w:tcPr>
          <w:p w:rsidR="00994418" w:rsidRPr="00994418" w:rsidRDefault="00994418" w:rsidP="00994418">
            <w:r w:rsidRPr="00994418">
              <w:t>135</w:t>
            </w:r>
          </w:p>
        </w:tc>
        <w:tc>
          <w:tcPr>
            <w:tcW w:w="6205" w:type="dxa"/>
            <w:hideMark/>
          </w:tcPr>
          <w:p w:rsidR="00994418" w:rsidRPr="00994418" w:rsidRDefault="00994418">
            <w:r w:rsidRPr="00994418">
              <w:rPr>
                <w:b/>
                <w:bCs/>
              </w:rPr>
              <w:t>Spodenki</w:t>
            </w:r>
            <w:r w:rsidRPr="00994418">
              <w:t xml:space="preserve"> do </w:t>
            </w:r>
            <w:proofErr w:type="spellStart"/>
            <w:r w:rsidRPr="00994418">
              <w:t>kolonoskopii</w:t>
            </w:r>
            <w:proofErr w:type="spellEnd"/>
            <w:r w:rsidRPr="00994418">
              <w:t xml:space="preserve"> o gramaturze min. 35g/m ² w dwóch rozmiarach: obwód pasa 90-120 cm oraz 130-160 cm</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1000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8A6E46" w:rsidRPr="00994418" w:rsidTr="0084041A">
        <w:trPr>
          <w:trHeight w:val="312"/>
        </w:trPr>
        <w:tc>
          <w:tcPr>
            <w:tcW w:w="14220" w:type="dxa"/>
            <w:gridSpan w:val="9"/>
            <w:noWrap/>
            <w:hideMark/>
          </w:tcPr>
          <w:p w:rsidR="008A6E46" w:rsidRPr="00994418" w:rsidRDefault="008A6E46" w:rsidP="008A6E46">
            <w:pPr>
              <w:jc w:val="center"/>
            </w:pPr>
            <w:r>
              <w:rPr>
                <w:b/>
                <w:bCs/>
              </w:rPr>
              <w:t>CZĘŚĆ 3</w:t>
            </w:r>
            <w:r w:rsidR="0084041A">
              <w:rPr>
                <w:b/>
                <w:bCs/>
              </w:rPr>
              <w:t>5</w:t>
            </w:r>
          </w:p>
        </w:tc>
      </w:tr>
      <w:tr w:rsidR="00994418" w:rsidRPr="00994418" w:rsidTr="00794EA7">
        <w:trPr>
          <w:trHeight w:val="2340"/>
        </w:trPr>
        <w:tc>
          <w:tcPr>
            <w:tcW w:w="911" w:type="dxa"/>
            <w:noWrap/>
            <w:hideMark/>
          </w:tcPr>
          <w:p w:rsidR="00994418" w:rsidRPr="00994418" w:rsidRDefault="00994418" w:rsidP="00994418">
            <w:r w:rsidRPr="00994418">
              <w:t>136</w:t>
            </w:r>
          </w:p>
        </w:tc>
        <w:tc>
          <w:tcPr>
            <w:tcW w:w="6205" w:type="dxa"/>
            <w:hideMark/>
          </w:tcPr>
          <w:p w:rsidR="00994418" w:rsidRPr="00994418" w:rsidRDefault="00994418">
            <w:r w:rsidRPr="00994418">
              <w:rPr>
                <w:b/>
                <w:bCs/>
              </w:rPr>
              <w:t xml:space="preserve">Fartuch chirurgiczny </w:t>
            </w:r>
            <w:proofErr w:type="spellStart"/>
            <w:r w:rsidRPr="00994418">
              <w:rPr>
                <w:b/>
                <w:bCs/>
              </w:rPr>
              <w:t>pełnobarierowy</w:t>
            </w:r>
            <w:proofErr w:type="spellEnd"/>
            <w:r w:rsidRPr="00994418">
              <w:t xml:space="preserve">, jałowy. Wykonany z włókniny typu SMS lub SMMMS o gramaturze min. 35g/m2. Rękaw zakończony elastycznym mankietem z dzianiny. Tylne części fartucha zachodzą na siebie. Zapinany na rzep na karku i wiązany na troki umiejscowione w specjalnym kartoniku umożliwiającym aseptyczne ich zawiązanie. Szwy wykonane techniką ultradźwiękową lub klejenia. Pakiet zawiera ręcznik. Spełnia </w:t>
            </w:r>
            <w:r w:rsidRPr="00994418">
              <w:rPr>
                <w:b/>
                <w:bCs/>
              </w:rPr>
              <w:t>wymagania użytkowe standardowe</w:t>
            </w:r>
            <w:r w:rsidRPr="00994418">
              <w:t xml:space="preserve"> normy EN 13795. Rozmiar M-XL</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5000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8A6E46" w:rsidRPr="00994418" w:rsidTr="0084041A">
        <w:trPr>
          <w:trHeight w:val="315"/>
        </w:trPr>
        <w:tc>
          <w:tcPr>
            <w:tcW w:w="14220" w:type="dxa"/>
            <w:gridSpan w:val="9"/>
            <w:noWrap/>
            <w:hideMark/>
          </w:tcPr>
          <w:p w:rsidR="008A6E46" w:rsidRPr="00994418" w:rsidRDefault="008A6E46" w:rsidP="008A6E46">
            <w:pPr>
              <w:jc w:val="center"/>
            </w:pPr>
            <w:r>
              <w:rPr>
                <w:b/>
                <w:bCs/>
              </w:rPr>
              <w:t>CZĘŚĆ</w:t>
            </w:r>
            <w:r w:rsidRPr="00994418">
              <w:rPr>
                <w:b/>
                <w:bCs/>
              </w:rPr>
              <w:t xml:space="preserve"> 3</w:t>
            </w:r>
            <w:r w:rsidR="0084041A">
              <w:rPr>
                <w:b/>
                <w:bCs/>
              </w:rPr>
              <w:t>6</w:t>
            </w:r>
          </w:p>
        </w:tc>
      </w:tr>
      <w:tr w:rsidR="00994418" w:rsidRPr="00994418" w:rsidTr="00794EA7">
        <w:trPr>
          <w:trHeight w:val="2940"/>
        </w:trPr>
        <w:tc>
          <w:tcPr>
            <w:tcW w:w="911" w:type="dxa"/>
            <w:noWrap/>
            <w:hideMark/>
          </w:tcPr>
          <w:p w:rsidR="00994418" w:rsidRPr="00994418" w:rsidRDefault="00994418" w:rsidP="00994418">
            <w:r w:rsidRPr="00994418">
              <w:t>137</w:t>
            </w:r>
          </w:p>
        </w:tc>
        <w:tc>
          <w:tcPr>
            <w:tcW w:w="6205" w:type="dxa"/>
            <w:hideMark/>
          </w:tcPr>
          <w:p w:rsidR="00994418" w:rsidRPr="00994418" w:rsidRDefault="00994418">
            <w:pPr>
              <w:rPr>
                <w:b/>
                <w:bCs/>
              </w:rPr>
            </w:pPr>
            <w:r w:rsidRPr="00994418">
              <w:rPr>
                <w:b/>
                <w:bCs/>
              </w:rPr>
              <w:t xml:space="preserve">Fartuch chirurgiczny </w:t>
            </w:r>
            <w:proofErr w:type="spellStart"/>
            <w:r w:rsidRPr="00994418">
              <w:rPr>
                <w:b/>
                <w:bCs/>
              </w:rPr>
              <w:t>pełnobarierowy</w:t>
            </w:r>
            <w:proofErr w:type="spellEnd"/>
            <w:r w:rsidRPr="00994418">
              <w:rPr>
                <w:b/>
                <w:bCs/>
              </w:rPr>
              <w:t xml:space="preserve"> ze wzmocnieniem, </w:t>
            </w:r>
            <w:r w:rsidRPr="00994418">
              <w:t xml:space="preserve">jałowy. Wykonany z włókniny typu SMS lub SMMMS o gramaturze min. 35g/m2. (w obszarze krytycznym tkanina wzmacniająca o gramaturze min. 40 g/m2). Rękaw zakończony elastycznym mankietem z dzianiny. Tylne części fartucha zachodzą na siebie. Zapinany na rzep na karku i wiązany na troki umiejscowione w specjalnym kartoniku umożliwiającym aseptyczne ich zawiązanie. Szwy wykonane techniką ultradźwiękową lub klejenia. Pakiet zawiera ręcznik. Spełnia </w:t>
            </w:r>
            <w:r w:rsidRPr="00994418">
              <w:rPr>
                <w:b/>
                <w:bCs/>
              </w:rPr>
              <w:t>wymagania użytkowe wysokie</w:t>
            </w:r>
            <w:r w:rsidRPr="00994418">
              <w:t xml:space="preserve"> normy EN 13795. Rozmiar M-XL</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5000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8A6E46" w:rsidRPr="00994418" w:rsidTr="008A6E46">
        <w:trPr>
          <w:trHeight w:val="358"/>
        </w:trPr>
        <w:tc>
          <w:tcPr>
            <w:tcW w:w="14220" w:type="dxa"/>
            <w:gridSpan w:val="9"/>
            <w:noWrap/>
            <w:hideMark/>
          </w:tcPr>
          <w:p w:rsidR="008A6E46" w:rsidRPr="00994418" w:rsidRDefault="008A6E46" w:rsidP="008A6E46">
            <w:pPr>
              <w:jc w:val="center"/>
            </w:pPr>
            <w:r>
              <w:rPr>
                <w:b/>
                <w:bCs/>
              </w:rPr>
              <w:t>CZĘŚĆ</w:t>
            </w:r>
            <w:r w:rsidRPr="00994418">
              <w:rPr>
                <w:b/>
                <w:bCs/>
              </w:rPr>
              <w:t xml:space="preserve"> 3</w:t>
            </w:r>
            <w:r w:rsidR="0084041A">
              <w:rPr>
                <w:b/>
                <w:bCs/>
              </w:rPr>
              <w:t>7</w:t>
            </w:r>
          </w:p>
        </w:tc>
      </w:tr>
      <w:tr w:rsidR="00994418" w:rsidRPr="00994418" w:rsidTr="00794EA7">
        <w:trPr>
          <w:trHeight w:val="3984"/>
        </w:trPr>
        <w:tc>
          <w:tcPr>
            <w:tcW w:w="911" w:type="dxa"/>
            <w:noWrap/>
            <w:hideMark/>
          </w:tcPr>
          <w:p w:rsidR="00994418" w:rsidRPr="00994418" w:rsidRDefault="00994418" w:rsidP="00994418">
            <w:r w:rsidRPr="00994418">
              <w:lastRenderedPageBreak/>
              <w:t>138</w:t>
            </w:r>
          </w:p>
        </w:tc>
        <w:tc>
          <w:tcPr>
            <w:tcW w:w="6205" w:type="dxa"/>
            <w:hideMark/>
          </w:tcPr>
          <w:p w:rsidR="00994418" w:rsidRPr="00994418" w:rsidRDefault="00994418">
            <w:pPr>
              <w:rPr>
                <w:b/>
                <w:bCs/>
              </w:rPr>
            </w:pPr>
            <w:r w:rsidRPr="00994418">
              <w:rPr>
                <w:b/>
                <w:bCs/>
              </w:rPr>
              <w:t>ZESTAW SERWET UNIWERSALNY do obłożenia pola operacyjnego</w:t>
            </w:r>
            <w:r w:rsidRPr="00994418">
              <w:t xml:space="preserve">, jałowy o min. składzie:                                                                                                  - Serweta - serweta ekran anestezjologiczny w </w:t>
            </w:r>
            <w:proofErr w:type="spellStart"/>
            <w:r w:rsidRPr="00994418">
              <w:t>rozm</w:t>
            </w:r>
            <w:proofErr w:type="spellEnd"/>
            <w:r w:rsidRPr="00994418">
              <w:t>. min.150x240cm, samoprzylepna, serweta w rozmiarze min. 150x180 cm, samoprzylepna, - Dwie serwety wykonane z laminatu dwuwarstwowego  na całej powierzchni ,barierowe dla płynów, o gramaturze  min. 55g/m2,  w rozmiarze min. 90x75 cm z przylepcem na szerszym boku,- Serweta na stolik instrumentariuszki w rozmiarze min. 140x190cm wzmocniona,- Serweta na stolik Mayo składana teleskopowo w rozmiarze 140-145 cm x 80 cm,- Taśma medyczna przylepna w rozmiarze min. 9cm x 50 cm,- Dwie serwetki do rąk. Serwety główne wykonane z laminatu dwuwarstwowego na całej powierzchni barierowa dla płynów o gramaturze min. 56 g/m2</w:t>
            </w:r>
          </w:p>
        </w:tc>
        <w:tc>
          <w:tcPr>
            <w:tcW w:w="628" w:type="dxa"/>
            <w:textDirection w:val="btLr"/>
            <w:hideMark/>
          </w:tcPr>
          <w:p w:rsidR="00994418" w:rsidRPr="00994418" w:rsidRDefault="00994418" w:rsidP="00994418">
            <w:r w:rsidRPr="00994418">
              <w:t>zestaw</w:t>
            </w:r>
          </w:p>
        </w:tc>
        <w:tc>
          <w:tcPr>
            <w:tcW w:w="1106" w:type="dxa"/>
            <w:noWrap/>
            <w:hideMark/>
          </w:tcPr>
          <w:p w:rsidR="00994418" w:rsidRPr="00994418" w:rsidRDefault="00994418" w:rsidP="00994418">
            <w:r w:rsidRPr="00994418">
              <w:t>2500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4548"/>
        </w:trPr>
        <w:tc>
          <w:tcPr>
            <w:tcW w:w="911" w:type="dxa"/>
            <w:noWrap/>
            <w:hideMark/>
          </w:tcPr>
          <w:p w:rsidR="00994418" w:rsidRPr="00994418" w:rsidRDefault="00994418" w:rsidP="00994418">
            <w:r w:rsidRPr="00994418">
              <w:t>139</w:t>
            </w:r>
          </w:p>
        </w:tc>
        <w:tc>
          <w:tcPr>
            <w:tcW w:w="6205" w:type="dxa"/>
            <w:hideMark/>
          </w:tcPr>
          <w:p w:rsidR="00994418" w:rsidRPr="00994418" w:rsidRDefault="00994418">
            <w:pPr>
              <w:rPr>
                <w:b/>
                <w:bCs/>
              </w:rPr>
            </w:pPr>
            <w:r w:rsidRPr="00994418">
              <w:rPr>
                <w:b/>
                <w:bCs/>
              </w:rPr>
              <w:t>ZESTAW DO OPERACJI GINEKOLOGICZNYCH, jałowy, o min. składzie:</w:t>
            </w:r>
            <w:r w:rsidRPr="00994418">
              <w:rPr>
                <w:b/>
                <w:bCs/>
              </w:rPr>
              <w:br/>
            </w:r>
            <w:r w:rsidRPr="00994418">
              <w:t xml:space="preserve">- Serweta wykonana z laminatu dwuwarstwowego  na całej powierzchni, barierowa dla płynów o gramaturze  min. 56g/m2 w rozmiarze min. 180 cm x 200 cm z otworem o wymiarach 10cm x 20 cm i przylepcem wokół </w:t>
            </w:r>
            <w:proofErr w:type="spellStart"/>
            <w:r w:rsidRPr="00994418">
              <w:t>otworu;dwie</w:t>
            </w:r>
            <w:proofErr w:type="spellEnd"/>
            <w:r w:rsidRPr="00994418">
              <w:t xml:space="preserve"> osłony na kończynę dolną  w rozmiarze min.75cm x 120cm z laminatu o gramaturze min 56 gr/m2 (dopuszczamy serwetę ze zintegrowanymi nogawicami)</w:t>
            </w:r>
            <w:r w:rsidRPr="00994418">
              <w:br/>
              <w:t xml:space="preserve">- Serweta pod pośladki ,wykonana z laminatu dwuwarstwowego  na całej powierzchni, barierowa dla płynów o gramaturze  min. 56g/m2 w rozmiarze 75cm x 90cm </w:t>
            </w:r>
            <w:r w:rsidRPr="00994418">
              <w:br/>
              <w:t xml:space="preserve">- Serweta na stolik instrumentariuszki w rozmiarze min. 150-190cm    - serweta na stolik Mayo, składana teleskopowo 145x 80 cm;  - ręczniki do rąk z włókniny </w:t>
            </w:r>
            <w:proofErr w:type="spellStart"/>
            <w:r w:rsidRPr="00994418">
              <w:t>kompresowej</w:t>
            </w:r>
            <w:proofErr w:type="spellEnd"/>
            <w:r w:rsidRPr="00994418">
              <w:t xml:space="preserve"> 20x40 cm</w:t>
            </w:r>
          </w:p>
        </w:tc>
        <w:tc>
          <w:tcPr>
            <w:tcW w:w="628" w:type="dxa"/>
            <w:noWrap/>
            <w:textDirection w:val="btLr"/>
            <w:hideMark/>
          </w:tcPr>
          <w:p w:rsidR="00994418" w:rsidRPr="00994418" w:rsidRDefault="00994418" w:rsidP="00994418">
            <w:r w:rsidRPr="00994418">
              <w:t>zestaw</w:t>
            </w:r>
          </w:p>
        </w:tc>
        <w:tc>
          <w:tcPr>
            <w:tcW w:w="1106" w:type="dxa"/>
            <w:noWrap/>
            <w:hideMark/>
          </w:tcPr>
          <w:p w:rsidR="00994418" w:rsidRPr="00994418" w:rsidRDefault="00994418" w:rsidP="00994418">
            <w:r w:rsidRPr="00994418">
              <w:t>200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2928"/>
        </w:trPr>
        <w:tc>
          <w:tcPr>
            <w:tcW w:w="911" w:type="dxa"/>
            <w:noWrap/>
            <w:hideMark/>
          </w:tcPr>
          <w:p w:rsidR="00994418" w:rsidRPr="00994418" w:rsidRDefault="00994418" w:rsidP="00994418">
            <w:r w:rsidRPr="00994418">
              <w:lastRenderedPageBreak/>
              <w:t>140</w:t>
            </w:r>
          </w:p>
        </w:tc>
        <w:tc>
          <w:tcPr>
            <w:tcW w:w="6205" w:type="dxa"/>
            <w:hideMark/>
          </w:tcPr>
          <w:p w:rsidR="00994418" w:rsidRPr="00994418" w:rsidRDefault="00994418">
            <w:r w:rsidRPr="00994418">
              <w:rPr>
                <w:b/>
                <w:bCs/>
              </w:rPr>
              <w:t>Zestaw do cięcia cesarskiego</w:t>
            </w:r>
            <w:r w:rsidRPr="00994418">
              <w:t xml:space="preserve"> ze zbiornikiem do zbierania płynów, jałowy o min. składzie:  </w:t>
            </w:r>
            <w:r w:rsidRPr="00994418">
              <w:br/>
              <w:t>-Serweta z laminatu dwuwarstwowego  na całej powierzchni, barierowa dla płynów o gramaturze  min. 55g/m2, o  rozmiarze min. 180cm x 300cm z oknem z folią operacyjną o wym. min.20x10cm (prostokąt) lub wym. min. 18x28x32 (trapez) i torbą na płyny z usztywnionym brzegiem i portem do połączenia drenu</w:t>
            </w:r>
            <w:r w:rsidRPr="00994418">
              <w:br/>
              <w:t>- Serweta na stolik instrumentariuszki w rozmiarze min.140-150cm x190-200cm ze wzmocnieniem</w:t>
            </w:r>
          </w:p>
        </w:tc>
        <w:tc>
          <w:tcPr>
            <w:tcW w:w="628" w:type="dxa"/>
            <w:noWrap/>
            <w:textDirection w:val="btLr"/>
            <w:hideMark/>
          </w:tcPr>
          <w:p w:rsidR="00994418" w:rsidRPr="00994418" w:rsidRDefault="00994418" w:rsidP="00994418">
            <w:r w:rsidRPr="00994418">
              <w:t>zestaw</w:t>
            </w:r>
          </w:p>
        </w:tc>
        <w:tc>
          <w:tcPr>
            <w:tcW w:w="1106" w:type="dxa"/>
            <w:noWrap/>
            <w:hideMark/>
          </w:tcPr>
          <w:p w:rsidR="00994418" w:rsidRPr="00994418" w:rsidRDefault="00994418" w:rsidP="00994418">
            <w:r w:rsidRPr="00994418">
              <w:t>500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2928"/>
        </w:trPr>
        <w:tc>
          <w:tcPr>
            <w:tcW w:w="911" w:type="dxa"/>
            <w:noWrap/>
            <w:hideMark/>
          </w:tcPr>
          <w:p w:rsidR="00994418" w:rsidRPr="00994418" w:rsidRDefault="00994418" w:rsidP="00994418">
            <w:r w:rsidRPr="00994418">
              <w:t>141</w:t>
            </w:r>
          </w:p>
        </w:tc>
        <w:tc>
          <w:tcPr>
            <w:tcW w:w="6205" w:type="dxa"/>
            <w:hideMark/>
          </w:tcPr>
          <w:p w:rsidR="00994418" w:rsidRPr="00994418" w:rsidRDefault="00994418">
            <w:r w:rsidRPr="00994418">
              <w:rPr>
                <w:b/>
                <w:bCs/>
              </w:rPr>
              <w:t>Zestaw do operacji żylaków</w:t>
            </w:r>
            <w:r w:rsidRPr="00994418">
              <w:t xml:space="preserve">, jałowy o min. składzie:                                                          - Serweta - ekran anestezjologiczny w </w:t>
            </w:r>
            <w:proofErr w:type="spellStart"/>
            <w:r w:rsidRPr="00994418">
              <w:t>rozm</w:t>
            </w:r>
            <w:proofErr w:type="spellEnd"/>
            <w:r w:rsidRPr="00994418">
              <w:t>. min.150x240cm, samoprzylepna</w:t>
            </w:r>
            <w:r w:rsidRPr="00994418">
              <w:br/>
              <w:t>-  Serweta z wycięciem U wykonana z laminatu dwuwarstwowego  na całej powierzchni, barierowa dla płynów o gramaturze  min. 56g/m2  w rozmiarze min.150x240cm, wycięcie U samoprzylepne o wymiarach  7cm x 63-100cm</w:t>
            </w:r>
            <w:r w:rsidRPr="00994418">
              <w:br/>
              <w:t xml:space="preserve">-Serweta na stolik Mayo, składana teleskopowo, </w:t>
            </w:r>
            <w:proofErr w:type="spellStart"/>
            <w:r w:rsidRPr="00994418">
              <w:t>rozm</w:t>
            </w:r>
            <w:proofErr w:type="spellEnd"/>
            <w:r w:rsidRPr="00994418">
              <w:t>. 140 - 145 x 80 cm - Serweta na stolik instrumentariuszki wzmocniona w rozmiarze 140-150cm x190-200cm</w:t>
            </w:r>
            <w:r w:rsidRPr="00994418">
              <w:br/>
              <w:t xml:space="preserve">- Dwie serwetki do rąk </w:t>
            </w:r>
          </w:p>
        </w:tc>
        <w:tc>
          <w:tcPr>
            <w:tcW w:w="628" w:type="dxa"/>
            <w:noWrap/>
            <w:textDirection w:val="btLr"/>
            <w:hideMark/>
          </w:tcPr>
          <w:p w:rsidR="00994418" w:rsidRPr="00994418" w:rsidRDefault="00994418" w:rsidP="00994418">
            <w:r w:rsidRPr="00994418">
              <w:t>zestaw</w:t>
            </w:r>
          </w:p>
        </w:tc>
        <w:tc>
          <w:tcPr>
            <w:tcW w:w="1106" w:type="dxa"/>
            <w:noWrap/>
            <w:hideMark/>
          </w:tcPr>
          <w:p w:rsidR="00994418" w:rsidRPr="00994418" w:rsidRDefault="00994418" w:rsidP="00994418">
            <w:r w:rsidRPr="00994418">
              <w:t>200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3792"/>
        </w:trPr>
        <w:tc>
          <w:tcPr>
            <w:tcW w:w="911" w:type="dxa"/>
            <w:noWrap/>
            <w:hideMark/>
          </w:tcPr>
          <w:p w:rsidR="00994418" w:rsidRPr="00994418" w:rsidRDefault="00994418" w:rsidP="00994418">
            <w:r w:rsidRPr="00994418">
              <w:lastRenderedPageBreak/>
              <w:t>142</w:t>
            </w:r>
          </w:p>
        </w:tc>
        <w:tc>
          <w:tcPr>
            <w:tcW w:w="6205" w:type="dxa"/>
            <w:hideMark/>
          </w:tcPr>
          <w:p w:rsidR="00994418" w:rsidRPr="00994418" w:rsidRDefault="00994418">
            <w:r w:rsidRPr="00994418">
              <w:rPr>
                <w:b/>
                <w:bCs/>
              </w:rPr>
              <w:t>Zestaw do małych zabiegów chirurgicznych</w:t>
            </w:r>
            <w:r w:rsidRPr="00994418">
              <w:t xml:space="preserve"> (w opakowaniu twardy blister), jałowy o min. składzie:</w:t>
            </w:r>
            <w:r w:rsidRPr="00994418">
              <w:br/>
              <w:t xml:space="preserve">- Serweta 2 warstwowa (włóknina + laminat) w rozmiarze min. 50 x 60cm z centralnym otworem samoprzylepnym o </w:t>
            </w:r>
            <w:proofErr w:type="spellStart"/>
            <w:r w:rsidRPr="00994418">
              <w:t>rozm</w:t>
            </w:r>
            <w:proofErr w:type="spellEnd"/>
            <w:r w:rsidRPr="00994418">
              <w:t>. 10cm (+-3cm), gramatura serwety min. 41g/m2</w:t>
            </w:r>
            <w:r w:rsidRPr="00994418">
              <w:br/>
              <w:t xml:space="preserve">- Serweta włókninowa nieprzylepna o </w:t>
            </w:r>
            <w:proofErr w:type="spellStart"/>
            <w:r w:rsidRPr="00994418">
              <w:t>rozm.min</w:t>
            </w:r>
            <w:proofErr w:type="spellEnd"/>
            <w:r w:rsidRPr="00994418">
              <w:t>. 75 x 45cm</w:t>
            </w:r>
            <w:r w:rsidRPr="00994418">
              <w:br/>
              <w:t xml:space="preserve">- 3 x </w:t>
            </w:r>
            <w:proofErr w:type="spellStart"/>
            <w:r w:rsidRPr="00994418">
              <w:t>tupfer</w:t>
            </w:r>
            <w:proofErr w:type="spellEnd"/>
            <w:r w:rsidRPr="00994418">
              <w:t xml:space="preserve"> kula 20 x 20cm</w:t>
            </w:r>
            <w:r w:rsidRPr="00994418">
              <w:br/>
              <w:t xml:space="preserve">- pęseta </w:t>
            </w:r>
            <w:proofErr w:type="spellStart"/>
            <w:r w:rsidRPr="00994418">
              <w:t>chir</w:t>
            </w:r>
            <w:proofErr w:type="spellEnd"/>
            <w:r w:rsidRPr="00994418">
              <w:t xml:space="preserve">. metalowa </w:t>
            </w:r>
            <w:r w:rsidRPr="00994418">
              <w:br/>
              <w:t xml:space="preserve">- nożyczki metalowe </w:t>
            </w:r>
            <w:r w:rsidRPr="00994418">
              <w:br/>
              <w:t>- imadło metalowe                                                           - pęseta plastikowa   Etykieta główna z dwoma wklejkami typu TAG (nie mogą być kodem kreskowym)</w:t>
            </w:r>
          </w:p>
        </w:tc>
        <w:tc>
          <w:tcPr>
            <w:tcW w:w="628" w:type="dxa"/>
            <w:noWrap/>
            <w:hideMark/>
          </w:tcPr>
          <w:p w:rsidR="00994418" w:rsidRPr="00994418" w:rsidRDefault="00994418">
            <w:proofErr w:type="spellStart"/>
            <w:r w:rsidRPr="00994418">
              <w:t>zest</w:t>
            </w:r>
            <w:proofErr w:type="spellEnd"/>
            <w:r w:rsidRPr="00994418">
              <w:t>.</w:t>
            </w:r>
          </w:p>
        </w:tc>
        <w:tc>
          <w:tcPr>
            <w:tcW w:w="1106" w:type="dxa"/>
            <w:noWrap/>
            <w:hideMark/>
          </w:tcPr>
          <w:p w:rsidR="00994418" w:rsidRPr="00994418" w:rsidRDefault="00994418" w:rsidP="00994418">
            <w:r w:rsidRPr="00994418">
              <w:t>200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3246"/>
        </w:trPr>
        <w:tc>
          <w:tcPr>
            <w:tcW w:w="911" w:type="dxa"/>
            <w:noWrap/>
            <w:hideMark/>
          </w:tcPr>
          <w:p w:rsidR="00994418" w:rsidRPr="00994418" w:rsidRDefault="00994418" w:rsidP="00994418">
            <w:r w:rsidRPr="00994418">
              <w:t>143</w:t>
            </w:r>
          </w:p>
        </w:tc>
        <w:tc>
          <w:tcPr>
            <w:tcW w:w="6205" w:type="dxa"/>
            <w:hideMark/>
          </w:tcPr>
          <w:p w:rsidR="00994418" w:rsidRPr="00994418" w:rsidRDefault="00994418">
            <w:r w:rsidRPr="00994418">
              <w:rPr>
                <w:b/>
                <w:bCs/>
              </w:rPr>
              <w:t>Zestaw do porodu</w:t>
            </w:r>
            <w:r w:rsidRPr="00994418">
              <w:t xml:space="preserve"> jałowy o składzie min.:   - zacisk do pępowiny;   - serweta </w:t>
            </w:r>
            <w:proofErr w:type="spellStart"/>
            <w:r w:rsidRPr="00994418">
              <w:t>podfoliowana</w:t>
            </w:r>
            <w:proofErr w:type="spellEnd"/>
            <w:r w:rsidRPr="00994418">
              <w:t xml:space="preserve"> chłonna </w:t>
            </w:r>
            <w:proofErr w:type="spellStart"/>
            <w:r w:rsidRPr="00994418">
              <w:t>rozm</w:t>
            </w:r>
            <w:proofErr w:type="spellEnd"/>
            <w:r w:rsidRPr="00994418">
              <w:t xml:space="preserve">. min. 113 x 90cm  o gramaturze min. 56 g/m2 z kieszenią pod pośladki; - podkład </w:t>
            </w:r>
            <w:proofErr w:type="spellStart"/>
            <w:r w:rsidRPr="00994418">
              <w:t>chigieniczny</w:t>
            </w:r>
            <w:proofErr w:type="spellEnd"/>
            <w:r w:rsidRPr="00994418">
              <w:t xml:space="preserve"> 90 x 60 cm chłonność min. 2000 ml;    - serweta z włókniny </w:t>
            </w:r>
            <w:proofErr w:type="spellStart"/>
            <w:r w:rsidRPr="00994418">
              <w:t>kompresowej</w:t>
            </w:r>
            <w:proofErr w:type="spellEnd"/>
            <w:r w:rsidRPr="00994418">
              <w:t xml:space="preserve"> w </w:t>
            </w:r>
            <w:proofErr w:type="spellStart"/>
            <w:r w:rsidRPr="00994418">
              <w:t>rozm</w:t>
            </w:r>
            <w:proofErr w:type="spellEnd"/>
            <w:r w:rsidRPr="00994418">
              <w:t>.  80 x 60 cm, bez celulozy:3 szt.;    - kompresy gazowe 17-nitkowe 10 x 10 cm;   - nożyczki do pępowiny metalowe, zagięte, tępo tępe;   - kleszcze metalowe Kocher 18 cm;   - kleszcze metalowe Pean prosty 20 cm;   - serweta na stół 190 x 150 cm;   - nożyczki metalowe do cięcia krocza, tępo tępe zagięte, 20 cm  - dwie samoprzylepne etykiety zawierające serie oraz daty ważności</w:t>
            </w:r>
          </w:p>
        </w:tc>
        <w:tc>
          <w:tcPr>
            <w:tcW w:w="628" w:type="dxa"/>
            <w:noWrap/>
            <w:hideMark/>
          </w:tcPr>
          <w:p w:rsidR="00994418" w:rsidRPr="00994418" w:rsidRDefault="00994418">
            <w:proofErr w:type="spellStart"/>
            <w:r w:rsidRPr="00994418">
              <w:t>zest</w:t>
            </w:r>
            <w:proofErr w:type="spellEnd"/>
            <w:r w:rsidRPr="00994418">
              <w:t>.</w:t>
            </w:r>
          </w:p>
        </w:tc>
        <w:tc>
          <w:tcPr>
            <w:tcW w:w="1106" w:type="dxa"/>
            <w:noWrap/>
            <w:hideMark/>
          </w:tcPr>
          <w:p w:rsidR="00994418" w:rsidRPr="00994418" w:rsidRDefault="00994418" w:rsidP="00994418">
            <w:r w:rsidRPr="00994418">
              <w:t>30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2628"/>
        </w:trPr>
        <w:tc>
          <w:tcPr>
            <w:tcW w:w="911" w:type="dxa"/>
            <w:noWrap/>
            <w:hideMark/>
          </w:tcPr>
          <w:p w:rsidR="00994418" w:rsidRPr="00994418" w:rsidRDefault="00994418" w:rsidP="00994418">
            <w:r w:rsidRPr="00994418">
              <w:lastRenderedPageBreak/>
              <w:t>144</w:t>
            </w:r>
          </w:p>
        </w:tc>
        <w:tc>
          <w:tcPr>
            <w:tcW w:w="6205" w:type="dxa"/>
            <w:hideMark/>
          </w:tcPr>
          <w:p w:rsidR="00994418" w:rsidRPr="00994418" w:rsidRDefault="00994418">
            <w:r w:rsidRPr="00994418">
              <w:rPr>
                <w:b/>
                <w:bCs/>
              </w:rPr>
              <w:t xml:space="preserve">Zestaw do wkłucia centralnego, jałowy </w:t>
            </w:r>
            <w:r w:rsidRPr="00994418">
              <w:t xml:space="preserve">w opakowaniu typu twardy blister z dwiema komorami i dwiema samoprzylepnymi etykietami zawierającymi  lot, datę ważności oraz nr katalogowy o składzie min. : - serwetka </w:t>
            </w:r>
            <w:proofErr w:type="spellStart"/>
            <w:r w:rsidRPr="00994418">
              <w:t>podfoliowana</w:t>
            </w:r>
            <w:proofErr w:type="spellEnd"/>
            <w:r w:rsidRPr="00994418">
              <w:t xml:space="preserve"> 75 x 45 cm;   - serwetka </w:t>
            </w:r>
            <w:proofErr w:type="spellStart"/>
            <w:r w:rsidRPr="00994418">
              <w:t>podfoliowana</w:t>
            </w:r>
            <w:proofErr w:type="spellEnd"/>
            <w:r w:rsidRPr="00994418">
              <w:t xml:space="preserve"> 45 x 75 cm z otworem 8 cm i przylepcem dookoła, gr. min. 56 gr/m 2 ; - </w:t>
            </w:r>
            <w:proofErr w:type="spellStart"/>
            <w:r w:rsidRPr="00994418">
              <w:t>tupfer</w:t>
            </w:r>
            <w:proofErr w:type="spellEnd"/>
            <w:r w:rsidRPr="00994418">
              <w:t xml:space="preserve"> kula 20 x 20 cm, min. 10 szt. ; - kompresy z gazy 17 n., 7,5 x 7,5 cm; min. 10 szt.; - ostrze chirurgiczne ; - pęseta plastikowa; - imadło metalowe;  - strzykawka 20 ml oraz 10 ml; - igła 0,8 x 40 mm; - igła 1,2x 40 mm</w:t>
            </w:r>
          </w:p>
        </w:tc>
        <w:tc>
          <w:tcPr>
            <w:tcW w:w="628" w:type="dxa"/>
            <w:noWrap/>
            <w:hideMark/>
          </w:tcPr>
          <w:p w:rsidR="00994418" w:rsidRPr="00994418" w:rsidRDefault="00994418">
            <w:proofErr w:type="spellStart"/>
            <w:r w:rsidRPr="00994418">
              <w:t>zest</w:t>
            </w:r>
            <w:proofErr w:type="spellEnd"/>
            <w:r w:rsidRPr="00994418">
              <w:t>.</w:t>
            </w:r>
          </w:p>
        </w:tc>
        <w:tc>
          <w:tcPr>
            <w:tcW w:w="1106" w:type="dxa"/>
            <w:noWrap/>
            <w:hideMark/>
          </w:tcPr>
          <w:p w:rsidR="00994418" w:rsidRPr="00994418" w:rsidRDefault="00994418" w:rsidP="00994418">
            <w:r w:rsidRPr="00994418">
              <w:t>100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2352"/>
        </w:trPr>
        <w:tc>
          <w:tcPr>
            <w:tcW w:w="911" w:type="dxa"/>
            <w:noWrap/>
            <w:hideMark/>
          </w:tcPr>
          <w:p w:rsidR="00994418" w:rsidRPr="00994418" w:rsidRDefault="00994418" w:rsidP="00994418">
            <w:r w:rsidRPr="00994418">
              <w:t>145</w:t>
            </w:r>
          </w:p>
        </w:tc>
        <w:tc>
          <w:tcPr>
            <w:tcW w:w="6205" w:type="dxa"/>
            <w:hideMark/>
          </w:tcPr>
          <w:p w:rsidR="00994418" w:rsidRPr="00994418" w:rsidRDefault="00994418">
            <w:r w:rsidRPr="00994418">
              <w:rPr>
                <w:b/>
                <w:bCs/>
              </w:rPr>
              <w:t xml:space="preserve">Zestaw do wkłucia </w:t>
            </w:r>
            <w:proofErr w:type="spellStart"/>
            <w:r w:rsidRPr="00994418">
              <w:rPr>
                <w:b/>
                <w:bCs/>
              </w:rPr>
              <w:t>lędzwiowego</w:t>
            </w:r>
            <w:proofErr w:type="spellEnd"/>
            <w:r w:rsidRPr="00994418">
              <w:rPr>
                <w:b/>
                <w:bCs/>
              </w:rPr>
              <w:t>, jałowy</w:t>
            </w:r>
            <w:r w:rsidRPr="00994418">
              <w:t xml:space="preserve"> w opakowaniu typu twardy blister z dwiema samoprzylepnymi etykietami zawierającymi lot, datę ważności oraz nr katalogowy o składzie : - serwetka </w:t>
            </w:r>
            <w:proofErr w:type="spellStart"/>
            <w:r w:rsidRPr="00994418">
              <w:t>podfoliowana</w:t>
            </w:r>
            <w:proofErr w:type="spellEnd"/>
            <w:r w:rsidRPr="00994418">
              <w:t xml:space="preserve"> 45 x 75 cm;  - serwetka </w:t>
            </w:r>
            <w:proofErr w:type="spellStart"/>
            <w:r w:rsidRPr="00994418">
              <w:t>podfoliowana</w:t>
            </w:r>
            <w:proofErr w:type="spellEnd"/>
            <w:r w:rsidRPr="00994418">
              <w:t xml:space="preserve"> 50 x 60 cm z otworem 10 cm i przylepcem dookoła, o gr. min. 56 gr/m2; - igła 1,2 x 40 mm, igła 0,5 x 25 mm; - strzykawka </w:t>
            </w:r>
            <w:proofErr w:type="spellStart"/>
            <w:r w:rsidRPr="00994418">
              <w:t>luer</w:t>
            </w:r>
            <w:proofErr w:type="spellEnd"/>
            <w:r w:rsidRPr="00994418">
              <w:t xml:space="preserve"> lock 5 ml; - strzykawka 3 ml; - samoprzylepny opatrunek </w:t>
            </w:r>
            <w:proofErr w:type="spellStart"/>
            <w:r w:rsidRPr="00994418">
              <w:t>wrozm</w:t>
            </w:r>
            <w:proofErr w:type="spellEnd"/>
            <w:r w:rsidRPr="00994418">
              <w:t>. 5 x 7,2 cm; - pęseta plastikowa; - kompresy włókninowe 7,5x7,5 cm</w:t>
            </w:r>
          </w:p>
        </w:tc>
        <w:tc>
          <w:tcPr>
            <w:tcW w:w="628" w:type="dxa"/>
            <w:noWrap/>
            <w:hideMark/>
          </w:tcPr>
          <w:p w:rsidR="00994418" w:rsidRPr="00994418" w:rsidRDefault="00994418">
            <w:proofErr w:type="spellStart"/>
            <w:r w:rsidRPr="00994418">
              <w:t>zest</w:t>
            </w:r>
            <w:proofErr w:type="spellEnd"/>
            <w:r w:rsidRPr="00994418">
              <w:t>.</w:t>
            </w:r>
          </w:p>
        </w:tc>
        <w:tc>
          <w:tcPr>
            <w:tcW w:w="1106" w:type="dxa"/>
            <w:noWrap/>
            <w:hideMark/>
          </w:tcPr>
          <w:p w:rsidR="00994418" w:rsidRPr="00994418" w:rsidRDefault="00994418" w:rsidP="00994418">
            <w:r w:rsidRPr="00994418">
              <w:t>2000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8A6E46">
        <w:trPr>
          <w:trHeight w:val="368"/>
        </w:trPr>
        <w:tc>
          <w:tcPr>
            <w:tcW w:w="911" w:type="dxa"/>
            <w:noWrap/>
            <w:hideMark/>
          </w:tcPr>
          <w:p w:rsidR="00994418" w:rsidRPr="007C2468" w:rsidRDefault="007C2468">
            <w:r w:rsidRPr="007C2468">
              <w:rPr>
                <w:bCs/>
              </w:rPr>
              <w:t>RAZEM</w:t>
            </w:r>
            <w:r w:rsidR="00994418" w:rsidRPr="007C2468">
              <w:t> </w:t>
            </w:r>
          </w:p>
        </w:tc>
        <w:tc>
          <w:tcPr>
            <w:tcW w:w="6205" w:type="dxa"/>
            <w:hideMark/>
          </w:tcPr>
          <w:p w:rsidR="00994418" w:rsidRPr="00994418" w:rsidRDefault="00994418">
            <w:pPr>
              <w:rPr>
                <w:b/>
                <w:bCs/>
              </w:rPr>
            </w:pP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r w:rsidR="008A6E46" w:rsidRPr="00994418" w:rsidTr="008A6E46">
        <w:trPr>
          <w:trHeight w:val="404"/>
        </w:trPr>
        <w:tc>
          <w:tcPr>
            <w:tcW w:w="14220" w:type="dxa"/>
            <w:gridSpan w:val="9"/>
            <w:noWrap/>
            <w:hideMark/>
          </w:tcPr>
          <w:p w:rsidR="008A6E46" w:rsidRPr="00994418" w:rsidRDefault="008A6E46" w:rsidP="008A6E46">
            <w:pPr>
              <w:jc w:val="center"/>
              <w:rPr>
                <w:b/>
                <w:bCs/>
              </w:rPr>
            </w:pPr>
            <w:r>
              <w:rPr>
                <w:b/>
                <w:bCs/>
              </w:rPr>
              <w:t>CZĘŚĆ</w:t>
            </w:r>
            <w:r w:rsidRPr="00994418">
              <w:rPr>
                <w:b/>
                <w:bCs/>
              </w:rPr>
              <w:t xml:space="preserve"> 3</w:t>
            </w:r>
            <w:r w:rsidR="0084041A">
              <w:rPr>
                <w:b/>
                <w:bCs/>
              </w:rPr>
              <w:t>8</w:t>
            </w:r>
          </w:p>
        </w:tc>
      </w:tr>
      <w:tr w:rsidR="00994418" w:rsidRPr="00994418" w:rsidTr="00794EA7">
        <w:trPr>
          <w:trHeight w:val="2016"/>
        </w:trPr>
        <w:tc>
          <w:tcPr>
            <w:tcW w:w="911" w:type="dxa"/>
            <w:noWrap/>
            <w:hideMark/>
          </w:tcPr>
          <w:p w:rsidR="00994418" w:rsidRPr="00994418" w:rsidRDefault="00994418" w:rsidP="00994418">
            <w:r w:rsidRPr="00994418">
              <w:t>146</w:t>
            </w:r>
          </w:p>
        </w:tc>
        <w:tc>
          <w:tcPr>
            <w:tcW w:w="6205" w:type="dxa"/>
            <w:hideMark/>
          </w:tcPr>
          <w:p w:rsidR="00994418" w:rsidRPr="00994418" w:rsidRDefault="00994418">
            <w:r w:rsidRPr="00994418">
              <w:rPr>
                <w:b/>
                <w:bCs/>
              </w:rPr>
              <w:t xml:space="preserve">Zestaw do odbierania porodów w warunkach </w:t>
            </w:r>
            <w:proofErr w:type="spellStart"/>
            <w:r w:rsidRPr="00994418">
              <w:rPr>
                <w:b/>
                <w:bCs/>
              </w:rPr>
              <w:t>pozaszpitalnych</w:t>
            </w:r>
            <w:proofErr w:type="spellEnd"/>
            <w:r w:rsidRPr="00994418">
              <w:t xml:space="preserve">, nagłych, sterylny , jednorazowy, zawierający minimum: - serwetę 120 cm x 100 cm ,  - serwetę do owinięcia noworodka, -  3 zaciski do pępowiny,  - gruszkę gumową ,  - nożyczki chirurgiczne proste tępo tępe ; - 2 pary rękawiczek, - worek plastikowy na łożysko 30x40 cm; - wkładkę higieniczną 12 x 33 cm; - ręcznik celulozowy 30x33 cm; - kompresy z włókniny 7,5x7,5 cm </w:t>
            </w:r>
          </w:p>
        </w:tc>
        <w:tc>
          <w:tcPr>
            <w:tcW w:w="628" w:type="dxa"/>
            <w:noWrap/>
            <w:hideMark/>
          </w:tcPr>
          <w:p w:rsidR="00994418" w:rsidRPr="00994418" w:rsidRDefault="00994418">
            <w:proofErr w:type="spellStart"/>
            <w:r w:rsidRPr="00994418">
              <w:t>zest</w:t>
            </w:r>
            <w:proofErr w:type="spellEnd"/>
            <w:r w:rsidRPr="00994418">
              <w:t>.</w:t>
            </w:r>
          </w:p>
        </w:tc>
        <w:tc>
          <w:tcPr>
            <w:tcW w:w="1106" w:type="dxa"/>
            <w:noWrap/>
            <w:hideMark/>
          </w:tcPr>
          <w:p w:rsidR="00994418" w:rsidRPr="00994418" w:rsidRDefault="00994418" w:rsidP="00994418">
            <w:r w:rsidRPr="00994418">
              <w:t>35</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8A6E46" w:rsidRPr="00994418" w:rsidTr="008A6E46">
        <w:trPr>
          <w:trHeight w:val="326"/>
        </w:trPr>
        <w:tc>
          <w:tcPr>
            <w:tcW w:w="14220" w:type="dxa"/>
            <w:gridSpan w:val="9"/>
            <w:noWrap/>
            <w:hideMark/>
          </w:tcPr>
          <w:p w:rsidR="008A6E46" w:rsidRPr="00994418" w:rsidRDefault="008A6E46" w:rsidP="008A6E46">
            <w:pPr>
              <w:jc w:val="center"/>
              <w:rPr>
                <w:b/>
                <w:bCs/>
              </w:rPr>
            </w:pPr>
            <w:r>
              <w:rPr>
                <w:b/>
                <w:bCs/>
              </w:rPr>
              <w:t>CZĘŚĆ</w:t>
            </w:r>
            <w:r w:rsidRPr="00994418">
              <w:rPr>
                <w:b/>
                <w:bCs/>
              </w:rPr>
              <w:t xml:space="preserve">   3</w:t>
            </w:r>
            <w:r w:rsidR="0084041A">
              <w:rPr>
                <w:b/>
                <w:bCs/>
              </w:rPr>
              <w:t>9</w:t>
            </w:r>
          </w:p>
        </w:tc>
      </w:tr>
      <w:tr w:rsidR="00994418" w:rsidRPr="00994418" w:rsidTr="00794EA7">
        <w:trPr>
          <w:trHeight w:val="1320"/>
        </w:trPr>
        <w:tc>
          <w:tcPr>
            <w:tcW w:w="911" w:type="dxa"/>
            <w:noWrap/>
            <w:hideMark/>
          </w:tcPr>
          <w:p w:rsidR="00994418" w:rsidRPr="00994418" w:rsidRDefault="00994418" w:rsidP="00994418">
            <w:r w:rsidRPr="00994418">
              <w:lastRenderedPageBreak/>
              <w:t>147</w:t>
            </w:r>
          </w:p>
        </w:tc>
        <w:tc>
          <w:tcPr>
            <w:tcW w:w="6205" w:type="dxa"/>
            <w:hideMark/>
          </w:tcPr>
          <w:p w:rsidR="00994418" w:rsidRPr="00994418" w:rsidRDefault="00994418">
            <w:r w:rsidRPr="00994418">
              <w:rPr>
                <w:b/>
                <w:bCs/>
              </w:rPr>
              <w:t>Komplet odzieży</w:t>
            </w:r>
            <w:r w:rsidRPr="00994418">
              <w:t xml:space="preserve"> jednorazowy, operacyjny z nieprześwitującej włókniny SMS o gramaturze min. 45 g/m2 w kolorze ciemno niebieskim; o składzie: bluza z krótkim rękawem, spodnie długie</w:t>
            </w:r>
          </w:p>
        </w:tc>
        <w:tc>
          <w:tcPr>
            <w:tcW w:w="628" w:type="dxa"/>
            <w:noWrap/>
            <w:hideMark/>
          </w:tcPr>
          <w:p w:rsidR="00994418" w:rsidRPr="00994418" w:rsidRDefault="00994418">
            <w:r w:rsidRPr="00994418">
              <w:t>szt.</w:t>
            </w:r>
          </w:p>
        </w:tc>
        <w:tc>
          <w:tcPr>
            <w:tcW w:w="1106" w:type="dxa"/>
            <w:noWrap/>
            <w:hideMark/>
          </w:tcPr>
          <w:p w:rsidR="00994418" w:rsidRPr="00994418" w:rsidRDefault="00994418" w:rsidP="00994418">
            <w:r w:rsidRPr="00994418">
              <w:t>1000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8A6E46" w:rsidRPr="00994418" w:rsidTr="008A6E46">
        <w:trPr>
          <w:trHeight w:val="358"/>
        </w:trPr>
        <w:tc>
          <w:tcPr>
            <w:tcW w:w="14220" w:type="dxa"/>
            <w:gridSpan w:val="9"/>
            <w:noWrap/>
            <w:hideMark/>
          </w:tcPr>
          <w:p w:rsidR="008A6E46" w:rsidRPr="00994418" w:rsidRDefault="008A6E46" w:rsidP="008A6E46">
            <w:pPr>
              <w:jc w:val="center"/>
              <w:rPr>
                <w:b/>
                <w:bCs/>
              </w:rPr>
            </w:pPr>
            <w:r>
              <w:rPr>
                <w:b/>
                <w:bCs/>
              </w:rPr>
              <w:t>CZĘŚĆ</w:t>
            </w:r>
            <w:r w:rsidRPr="00994418">
              <w:rPr>
                <w:b/>
                <w:bCs/>
              </w:rPr>
              <w:t xml:space="preserve">   </w:t>
            </w:r>
            <w:r w:rsidR="0084041A">
              <w:rPr>
                <w:b/>
                <w:bCs/>
              </w:rPr>
              <w:t>40</w:t>
            </w:r>
          </w:p>
        </w:tc>
      </w:tr>
      <w:tr w:rsidR="00994418" w:rsidRPr="00994418" w:rsidTr="00794EA7">
        <w:trPr>
          <w:trHeight w:val="7128"/>
        </w:trPr>
        <w:tc>
          <w:tcPr>
            <w:tcW w:w="911" w:type="dxa"/>
            <w:noWrap/>
            <w:hideMark/>
          </w:tcPr>
          <w:p w:rsidR="00994418" w:rsidRPr="00994418" w:rsidRDefault="00994418" w:rsidP="00994418">
            <w:r w:rsidRPr="00994418">
              <w:t>148</w:t>
            </w:r>
          </w:p>
        </w:tc>
        <w:tc>
          <w:tcPr>
            <w:tcW w:w="6205" w:type="dxa"/>
            <w:hideMark/>
          </w:tcPr>
          <w:p w:rsidR="00994418" w:rsidRPr="00994418" w:rsidRDefault="00994418">
            <w:r w:rsidRPr="00994418">
              <w:rPr>
                <w:b/>
                <w:bCs/>
              </w:rPr>
              <w:t xml:space="preserve"> Zestaw do implantacji siatek metodą laparoskopową</w:t>
            </w:r>
            <w:r w:rsidRPr="00994418">
              <w:t xml:space="preserve"> o składzie: - fartuch chirurgiczny </w:t>
            </w:r>
            <w:proofErr w:type="spellStart"/>
            <w:r w:rsidRPr="00994418">
              <w:t>rozm</w:t>
            </w:r>
            <w:proofErr w:type="spellEnd"/>
            <w:r w:rsidRPr="00994418">
              <w:t xml:space="preserve">. L, SMS: 2 szt.; - fartuch </w:t>
            </w:r>
            <w:proofErr w:type="spellStart"/>
            <w:r w:rsidRPr="00994418">
              <w:t>rozm</w:t>
            </w:r>
            <w:proofErr w:type="spellEnd"/>
            <w:r w:rsidRPr="00994418">
              <w:t xml:space="preserve">. XL, SMS: 1 szt.; - serweta samoprzylepna 149x180 cm: 1 szt.; - chusta do przykrycia 149x180 cm dół z paskiem samoprzylepnym: 1 szt.; - chusta z paskiem klejącym 75x90 cm : 2 szt.; - opatrunek 9x15 cm: 1 szt.; - opatrunek 9x10 cm: 2 szt.; - kompres 10x10 cm 16 warstw z paskiem RTG: 20 szt.; - folia na stolik Mayo: 1 szt.; - tacka czworokątna 3000 ml, 27x24x4,5cm, niebieska: 1 szt.; - nić </w:t>
            </w:r>
            <w:proofErr w:type="spellStart"/>
            <w:r w:rsidRPr="00994418">
              <w:t>niewchłanialna</w:t>
            </w:r>
            <w:proofErr w:type="spellEnd"/>
            <w:r w:rsidRPr="00994418">
              <w:t xml:space="preserve">, </w:t>
            </w:r>
            <w:proofErr w:type="spellStart"/>
            <w:r w:rsidRPr="00994418">
              <w:t>monofilamentowa</w:t>
            </w:r>
            <w:proofErr w:type="spellEnd"/>
            <w:r w:rsidRPr="00994418">
              <w:t xml:space="preserve">, poliamidowa 3/0 igła 24 mm 3/8 koła odwrotnie tnąca, 75 cm: 1 szt.; - nić syntetyczna pleciona wykonana z kopolimeru 90% </w:t>
            </w:r>
            <w:proofErr w:type="spellStart"/>
            <w:r w:rsidRPr="00994418">
              <w:t>glikolidu</w:t>
            </w:r>
            <w:proofErr w:type="spellEnd"/>
            <w:r w:rsidRPr="00994418">
              <w:t xml:space="preserve"> i 10% L-</w:t>
            </w:r>
            <w:proofErr w:type="spellStart"/>
            <w:r w:rsidRPr="00994418">
              <w:t>laktydu</w:t>
            </w:r>
            <w:proofErr w:type="spellEnd"/>
            <w:r w:rsidRPr="00994418">
              <w:t xml:space="preserve">, powlekana kopolimerem </w:t>
            </w:r>
            <w:proofErr w:type="spellStart"/>
            <w:r w:rsidRPr="00994418">
              <w:t>glikolidu</w:t>
            </w:r>
            <w:proofErr w:type="spellEnd"/>
            <w:r w:rsidRPr="00994418">
              <w:t xml:space="preserve"> i l-</w:t>
            </w:r>
            <w:proofErr w:type="spellStart"/>
            <w:r w:rsidRPr="00994418">
              <w:t>laktydu</w:t>
            </w:r>
            <w:proofErr w:type="spellEnd"/>
            <w:r w:rsidRPr="00994418">
              <w:t>(50%),</w:t>
            </w:r>
            <w:proofErr w:type="spellStart"/>
            <w:r w:rsidRPr="00994418">
              <w:t>Poli</w:t>
            </w:r>
            <w:proofErr w:type="spellEnd"/>
            <w:r w:rsidRPr="00994418">
              <w:t>(</w:t>
            </w:r>
            <w:proofErr w:type="spellStart"/>
            <w:r w:rsidRPr="00994418">
              <w:t>glikolid</w:t>
            </w:r>
            <w:proofErr w:type="spellEnd"/>
            <w:r w:rsidRPr="00994418">
              <w:t xml:space="preserve"> i L-</w:t>
            </w:r>
            <w:proofErr w:type="spellStart"/>
            <w:r w:rsidRPr="00994418">
              <w:t>laktyd</w:t>
            </w:r>
            <w:proofErr w:type="spellEnd"/>
            <w:r w:rsidRPr="00994418">
              <w:t xml:space="preserve"> 35/65) oraz stearynianem wapnia (50%) o czasie wchłaniania 56-70 dni, 3/0 igła okrągła 1/2 koła 26 mm, długość 70 cm: 1 szt.; - nić syntetyczna pleciona wykonana z kopolimeru 90% </w:t>
            </w:r>
            <w:proofErr w:type="spellStart"/>
            <w:r w:rsidRPr="00994418">
              <w:t>glikolidu</w:t>
            </w:r>
            <w:proofErr w:type="spellEnd"/>
            <w:r w:rsidRPr="00994418">
              <w:t xml:space="preserve"> i 10% L-</w:t>
            </w:r>
            <w:proofErr w:type="spellStart"/>
            <w:r w:rsidRPr="00994418">
              <w:t>laktydu</w:t>
            </w:r>
            <w:proofErr w:type="spellEnd"/>
            <w:r w:rsidRPr="00994418">
              <w:t xml:space="preserve">, powlekana kopolimerem </w:t>
            </w:r>
            <w:proofErr w:type="spellStart"/>
            <w:r w:rsidRPr="00994418">
              <w:t>glikolidu</w:t>
            </w:r>
            <w:proofErr w:type="spellEnd"/>
            <w:r w:rsidRPr="00994418">
              <w:t xml:space="preserve"> i L-</w:t>
            </w:r>
            <w:proofErr w:type="spellStart"/>
            <w:r w:rsidRPr="00994418">
              <w:t>laktydu</w:t>
            </w:r>
            <w:proofErr w:type="spellEnd"/>
            <w:r w:rsidRPr="00994418">
              <w:t xml:space="preserve"> (50%), </w:t>
            </w:r>
            <w:proofErr w:type="spellStart"/>
            <w:r w:rsidRPr="00994418">
              <w:t>Poli</w:t>
            </w:r>
            <w:proofErr w:type="spellEnd"/>
            <w:r w:rsidRPr="00994418">
              <w:t xml:space="preserve"> (</w:t>
            </w:r>
            <w:proofErr w:type="spellStart"/>
            <w:r w:rsidRPr="00994418">
              <w:t>glikolid</w:t>
            </w:r>
            <w:proofErr w:type="spellEnd"/>
            <w:r w:rsidRPr="00994418">
              <w:t xml:space="preserve"> i L-</w:t>
            </w:r>
            <w:proofErr w:type="spellStart"/>
            <w:r w:rsidRPr="00994418">
              <w:t>laktyd</w:t>
            </w:r>
            <w:proofErr w:type="spellEnd"/>
            <w:r w:rsidRPr="00994418">
              <w:t xml:space="preserve"> 36/65) oraz stearynianem wapnia (50%) o czasie wchłaniania 56-70 dni, 1 igła okrągła typu J z zakończeniem krótkim tnącym 30 mm wzmocniona, długość 70 cm: 1 szt.; - siatka polipropylenowa, </w:t>
            </w:r>
            <w:proofErr w:type="spellStart"/>
            <w:r w:rsidRPr="00994418">
              <w:t>niewchłanialna</w:t>
            </w:r>
            <w:proofErr w:type="spellEnd"/>
            <w:r w:rsidRPr="00994418">
              <w:t xml:space="preserve"> z niebieskimi pasami, wzmacniającymi siatkę, o wadze 60 g/m2, wielkości porów 1,5 mm, grubości 0,53 oraz o grubości nici w splocie siatki 0,123 mm nić biała i 0,15 mm nić niebieska, 10x15 cm : 1 szt.; - chusta do przykrycia 140x150 cm: 1 szt.; - miska 120 ml, przeźroczysta: 1 szt. ; - gazik wielkości śliwki (nr 3): 4 szt.; -SUSI kleszczyki zagięte, 200 mm: 1 szt.; - worek 25x40 cm: 1 szt.; - etykieta typu Sandwich 50x80 mm (składająca się z 4 etykiet 50x20 mm): 1 szt.</w:t>
            </w:r>
          </w:p>
        </w:tc>
        <w:tc>
          <w:tcPr>
            <w:tcW w:w="628" w:type="dxa"/>
            <w:noWrap/>
            <w:hideMark/>
          </w:tcPr>
          <w:p w:rsidR="00994418" w:rsidRPr="00994418" w:rsidRDefault="00994418">
            <w:proofErr w:type="spellStart"/>
            <w:r w:rsidRPr="00994418">
              <w:t>zest</w:t>
            </w:r>
            <w:proofErr w:type="spellEnd"/>
            <w:r w:rsidRPr="00994418">
              <w:t>.</w:t>
            </w:r>
          </w:p>
        </w:tc>
        <w:tc>
          <w:tcPr>
            <w:tcW w:w="1106" w:type="dxa"/>
            <w:noWrap/>
            <w:hideMark/>
          </w:tcPr>
          <w:p w:rsidR="00994418" w:rsidRPr="00994418" w:rsidRDefault="00994418" w:rsidP="00994418">
            <w:r w:rsidRPr="00994418">
              <w:t>600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7848"/>
        </w:trPr>
        <w:tc>
          <w:tcPr>
            <w:tcW w:w="911" w:type="dxa"/>
            <w:noWrap/>
            <w:hideMark/>
          </w:tcPr>
          <w:p w:rsidR="00994418" w:rsidRPr="00994418" w:rsidRDefault="00994418" w:rsidP="00994418">
            <w:r w:rsidRPr="00994418">
              <w:lastRenderedPageBreak/>
              <w:t>149</w:t>
            </w:r>
          </w:p>
        </w:tc>
        <w:tc>
          <w:tcPr>
            <w:tcW w:w="6205" w:type="dxa"/>
            <w:hideMark/>
          </w:tcPr>
          <w:p w:rsidR="00994418" w:rsidRPr="00994418" w:rsidRDefault="00994418">
            <w:r w:rsidRPr="00994418">
              <w:rPr>
                <w:b/>
                <w:bCs/>
              </w:rPr>
              <w:t>Zestaw do implantacji siatek metodą otwartą</w:t>
            </w:r>
            <w:r w:rsidRPr="00994418">
              <w:t xml:space="preserve"> o składzie: - fartuch chirurgiczny </w:t>
            </w:r>
            <w:proofErr w:type="spellStart"/>
            <w:r w:rsidRPr="00994418">
              <w:t>rozm</w:t>
            </w:r>
            <w:proofErr w:type="spellEnd"/>
            <w:r w:rsidRPr="00994418">
              <w:t xml:space="preserve">. L z włókniny SMS: 2szt. ; - fartuch w </w:t>
            </w:r>
            <w:proofErr w:type="spellStart"/>
            <w:r w:rsidRPr="00994418">
              <w:t>rozm</w:t>
            </w:r>
            <w:proofErr w:type="spellEnd"/>
            <w:r w:rsidRPr="00994418">
              <w:t xml:space="preserve">. XL, SMS: 1 szt.; - serweta samoprzylepna 149 x 180 cm; - chusta do przykrycia149x180 cm dół z paskiem samoprzylepnym: 1 szt.; - chusta z paskiem klejącym 75x90 cm: 2 szt.; - opatrunek 9x15 cm: 1 </w:t>
            </w:r>
            <w:proofErr w:type="spellStart"/>
            <w:r w:rsidRPr="00994418">
              <w:t>szt</w:t>
            </w:r>
            <w:proofErr w:type="spellEnd"/>
            <w:r w:rsidRPr="00994418">
              <w:t xml:space="preserve">;. - kompresy 10x10cm 16 warstw z paskiem RTG: 20 szt.; - folia na stolik Mayo: 1 szt.; - Tacka czworokątna 3000 ml, 27x24x4,5 cm niebieska: 1 szt.; - nić syntetyczna pleciona 3/0 igła okrągła 1/2 koła 30 mm, dł. 70 cm wykonana z kopolimeru 90% </w:t>
            </w:r>
            <w:proofErr w:type="spellStart"/>
            <w:r w:rsidRPr="00994418">
              <w:t>glikolidu</w:t>
            </w:r>
            <w:proofErr w:type="spellEnd"/>
            <w:r w:rsidRPr="00994418">
              <w:t xml:space="preserve"> i 10% L-</w:t>
            </w:r>
            <w:proofErr w:type="spellStart"/>
            <w:r w:rsidRPr="00994418">
              <w:t>laktydu</w:t>
            </w:r>
            <w:proofErr w:type="spellEnd"/>
            <w:r w:rsidRPr="00994418">
              <w:t xml:space="preserve">, powlekana kopolimerem </w:t>
            </w:r>
            <w:proofErr w:type="spellStart"/>
            <w:r w:rsidRPr="00994418">
              <w:t>glikolidu</w:t>
            </w:r>
            <w:proofErr w:type="spellEnd"/>
            <w:r w:rsidRPr="00994418">
              <w:t xml:space="preserve"> i L-</w:t>
            </w:r>
            <w:proofErr w:type="spellStart"/>
            <w:r w:rsidRPr="00994418">
              <w:t>laktydu</w:t>
            </w:r>
            <w:proofErr w:type="spellEnd"/>
            <w:r w:rsidRPr="00994418">
              <w:t xml:space="preserve"> (50%), </w:t>
            </w:r>
            <w:proofErr w:type="spellStart"/>
            <w:r w:rsidRPr="00994418">
              <w:t>Poli</w:t>
            </w:r>
            <w:proofErr w:type="spellEnd"/>
            <w:r w:rsidRPr="00994418">
              <w:t xml:space="preserve"> (</w:t>
            </w:r>
            <w:proofErr w:type="spellStart"/>
            <w:r w:rsidRPr="00994418">
              <w:t>glikolid</w:t>
            </w:r>
            <w:proofErr w:type="spellEnd"/>
            <w:r w:rsidRPr="00994418">
              <w:t xml:space="preserve"> i L-</w:t>
            </w:r>
            <w:proofErr w:type="spellStart"/>
            <w:r w:rsidRPr="00994418">
              <w:t>laktyd</w:t>
            </w:r>
            <w:proofErr w:type="spellEnd"/>
            <w:r w:rsidRPr="00994418">
              <w:t xml:space="preserve"> 35/65) oraz stearynianem wapnia (50%) o czasie wchłaniania 56-70 dni: 1 szt.; - nić syntetyczna pleciona 2/0 igła okrągła 1/2 koła 30 mm, dł. 70 cm wykonana z kopolimeru 90% </w:t>
            </w:r>
            <w:proofErr w:type="spellStart"/>
            <w:r w:rsidRPr="00994418">
              <w:t>glikolidu</w:t>
            </w:r>
            <w:proofErr w:type="spellEnd"/>
            <w:r w:rsidRPr="00994418">
              <w:t xml:space="preserve"> i 10% L-</w:t>
            </w:r>
            <w:proofErr w:type="spellStart"/>
            <w:r w:rsidRPr="00994418">
              <w:t>laktydu</w:t>
            </w:r>
            <w:proofErr w:type="spellEnd"/>
            <w:r w:rsidRPr="00994418">
              <w:t xml:space="preserve">, powlekana kopolimerem </w:t>
            </w:r>
            <w:proofErr w:type="spellStart"/>
            <w:r w:rsidRPr="00994418">
              <w:t>glikolidu</w:t>
            </w:r>
            <w:proofErr w:type="spellEnd"/>
            <w:r w:rsidRPr="00994418">
              <w:t xml:space="preserve"> i L-</w:t>
            </w:r>
            <w:proofErr w:type="spellStart"/>
            <w:r w:rsidRPr="00994418">
              <w:t>laktydu</w:t>
            </w:r>
            <w:proofErr w:type="spellEnd"/>
            <w:r w:rsidRPr="00994418">
              <w:t xml:space="preserve"> (50%), </w:t>
            </w:r>
            <w:proofErr w:type="spellStart"/>
            <w:r w:rsidRPr="00994418">
              <w:t>Poli</w:t>
            </w:r>
            <w:proofErr w:type="spellEnd"/>
            <w:r w:rsidRPr="00994418">
              <w:t xml:space="preserve"> (</w:t>
            </w:r>
            <w:proofErr w:type="spellStart"/>
            <w:r w:rsidRPr="00994418">
              <w:t>glikolid</w:t>
            </w:r>
            <w:proofErr w:type="spellEnd"/>
            <w:r w:rsidRPr="00994418">
              <w:t xml:space="preserve"> i L-</w:t>
            </w:r>
            <w:proofErr w:type="spellStart"/>
            <w:r w:rsidRPr="00994418">
              <w:t>laktyd</w:t>
            </w:r>
            <w:proofErr w:type="spellEnd"/>
            <w:r w:rsidRPr="00994418">
              <w:t xml:space="preserve"> 35/65) oraz stearynianem wapnia (50%), czas wchłaniania 56-70 dni: 1 szt.; - nić </w:t>
            </w:r>
            <w:proofErr w:type="spellStart"/>
            <w:r w:rsidRPr="00994418">
              <w:t>niewchłanialna</w:t>
            </w:r>
            <w:proofErr w:type="spellEnd"/>
            <w:r w:rsidRPr="00994418">
              <w:t xml:space="preserve">, </w:t>
            </w:r>
            <w:proofErr w:type="spellStart"/>
            <w:r w:rsidRPr="00994418">
              <w:t>monofilamentowa</w:t>
            </w:r>
            <w:proofErr w:type="spellEnd"/>
            <w:r w:rsidRPr="00994418">
              <w:t xml:space="preserve"> polipropylenowa 2/0 igła 30 mm 1/2 koła okrągła 75 cm: 1 szt.; - nić syntetyczna pleciona wykonana z </w:t>
            </w:r>
            <w:proofErr w:type="spellStart"/>
            <w:r w:rsidRPr="00994418">
              <w:t>poliglaktyny</w:t>
            </w:r>
            <w:proofErr w:type="spellEnd"/>
            <w:r w:rsidRPr="00994418">
              <w:t xml:space="preserve"> 910, powlekana </w:t>
            </w:r>
            <w:proofErr w:type="spellStart"/>
            <w:r w:rsidRPr="00994418">
              <w:t>poliglaktyną</w:t>
            </w:r>
            <w:proofErr w:type="spellEnd"/>
            <w:r w:rsidRPr="00994418">
              <w:t xml:space="preserve"> 370 i stearynianem wapnia o czasie wchłaniania 42 dni, 4/0 igła odwrotnie tnąca z zakończeniem mikro-point 3/8 koła 19 mm, dł. 70 cm: 1 szt.; - siatka polipropylenowa, </w:t>
            </w:r>
            <w:proofErr w:type="spellStart"/>
            <w:r w:rsidRPr="00994418">
              <w:t>niewchłanialna</w:t>
            </w:r>
            <w:proofErr w:type="spellEnd"/>
            <w:r w:rsidRPr="00994418">
              <w:t xml:space="preserve">  z niebieskimi pasami wzmacniającymi siatkę, o wadze 60 g/m2, wielkości porów 1,5 mm, grubości 0,53 oraz o grubości nici w splocie siatki 0,123 mm nić biała i 0,15 mm nić niebieska, 10x15 cm: 1 szt. ; - chusta do przykrycia 140x150 cm: 1 szt.; - miska 120 ml, przeźroczysta : 1 szt.; - gaziki wielkość śliwki (nr 3) : 4 szt.; - SUSI kleszczyki zagięte, 200 mm: 1 szt.; - worek 25x40 cm: 1 szt.; - etykieta typu Sandwich 50x80 mm ( składająca się z 4 etykiet 50x20 mm) : 1 szt.</w:t>
            </w:r>
          </w:p>
        </w:tc>
        <w:tc>
          <w:tcPr>
            <w:tcW w:w="628" w:type="dxa"/>
            <w:noWrap/>
            <w:hideMark/>
          </w:tcPr>
          <w:p w:rsidR="00994418" w:rsidRPr="00994418" w:rsidRDefault="00994418">
            <w:proofErr w:type="spellStart"/>
            <w:r w:rsidRPr="00994418">
              <w:t>zest</w:t>
            </w:r>
            <w:proofErr w:type="spellEnd"/>
            <w:r w:rsidRPr="00994418">
              <w:t>.</w:t>
            </w:r>
          </w:p>
        </w:tc>
        <w:tc>
          <w:tcPr>
            <w:tcW w:w="1106" w:type="dxa"/>
            <w:noWrap/>
            <w:hideMark/>
          </w:tcPr>
          <w:p w:rsidR="00994418" w:rsidRPr="00994418" w:rsidRDefault="00994418" w:rsidP="00994418">
            <w:r w:rsidRPr="00994418">
              <w:t>900</w:t>
            </w:r>
          </w:p>
        </w:tc>
        <w:tc>
          <w:tcPr>
            <w:tcW w:w="884" w:type="dxa"/>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994418" w:rsidRPr="00994418" w:rsidTr="00794EA7">
        <w:trPr>
          <w:trHeight w:val="435"/>
        </w:trPr>
        <w:tc>
          <w:tcPr>
            <w:tcW w:w="911" w:type="dxa"/>
            <w:noWrap/>
            <w:hideMark/>
          </w:tcPr>
          <w:p w:rsidR="00994418" w:rsidRPr="00994418" w:rsidRDefault="00994418" w:rsidP="007C2468">
            <w:pPr>
              <w:ind w:hanging="142"/>
            </w:pPr>
            <w:r w:rsidRPr="00994418">
              <w:t> </w:t>
            </w:r>
            <w:r w:rsidR="007C2468">
              <w:t xml:space="preserve"> RAZEM</w:t>
            </w:r>
          </w:p>
        </w:tc>
        <w:tc>
          <w:tcPr>
            <w:tcW w:w="6205" w:type="dxa"/>
            <w:shd w:val="clear" w:color="auto" w:fill="F2F2F2" w:themeFill="background1" w:themeFillShade="F2"/>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r w:rsidRPr="00994418">
              <w:t> </w:t>
            </w:r>
          </w:p>
        </w:tc>
        <w:tc>
          <w:tcPr>
            <w:tcW w:w="1580" w:type="dxa"/>
            <w:noWrap/>
            <w:hideMark/>
          </w:tcPr>
          <w:p w:rsidR="00994418" w:rsidRPr="00994418" w:rsidRDefault="00994418">
            <w:pPr>
              <w:rPr>
                <w:b/>
                <w:bCs/>
              </w:rPr>
            </w:pPr>
            <w:r w:rsidRPr="00994418">
              <w:rPr>
                <w:b/>
                <w:bCs/>
              </w:rPr>
              <w:t> </w:t>
            </w:r>
          </w:p>
        </w:tc>
      </w:tr>
      <w:tr w:rsidR="008A6E46" w:rsidRPr="00994418" w:rsidTr="0084041A">
        <w:trPr>
          <w:trHeight w:val="312"/>
        </w:trPr>
        <w:tc>
          <w:tcPr>
            <w:tcW w:w="14220" w:type="dxa"/>
            <w:gridSpan w:val="9"/>
            <w:noWrap/>
            <w:hideMark/>
          </w:tcPr>
          <w:p w:rsidR="008A6E46" w:rsidRPr="00994418" w:rsidRDefault="008A6E46" w:rsidP="008A6E46">
            <w:pPr>
              <w:jc w:val="center"/>
            </w:pPr>
            <w:r>
              <w:rPr>
                <w:b/>
                <w:bCs/>
              </w:rPr>
              <w:t>CZĘŚĆ   4</w:t>
            </w:r>
            <w:r w:rsidR="0084041A">
              <w:rPr>
                <w:b/>
                <w:bCs/>
              </w:rPr>
              <w:t>1</w:t>
            </w:r>
          </w:p>
        </w:tc>
      </w:tr>
      <w:tr w:rsidR="00994418" w:rsidRPr="00994418" w:rsidTr="00794EA7">
        <w:trPr>
          <w:trHeight w:val="1080"/>
        </w:trPr>
        <w:tc>
          <w:tcPr>
            <w:tcW w:w="911" w:type="dxa"/>
            <w:noWrap/>
            <w:hideMark/>
          </w:tcPr>
          <w:p w:rsidR="00994418" w:rsidRPr="00994418" w:rsidRDefault="00994418" w:rsidP="00994418">
            <w:r w:rsidRPr="00994418">
              <w:lastRenderedPageBreak/>
              <w:t>150</w:t>
            </w:r>
          </w:p>
        </w:tc>
        <w:tc>
          <w:tcPr>
            <w:tcW w:w="6205" w:type="dxa"/>
            <w:hideMark/>
          </w:tcPr>
          <w:p w:rsidR="00994418" w:rsidRPr="00994418" w:rsidRDefault="00994418">
            <w:pPr>
              <w:rPr>
                <w:b/>
                <w:bCs/>
              </w:rPr>
            </w:pPr>
            <w:r w:rsidRPr="00994418">
              <w:rPr>
                <w:b/>
                <w:bCs/>
              </w:rPr>
              <w:t>Osłona przewodów</w:t>
            </w:r>
            <w:r w:rsidRPr="00994418">
              <w:t xml:space="preserve"> urządzeń medycznych, foliowa, przezroczysta   o wymiarach 244-250cm x 13-17cm, jałowe z taśmą przylepną (dopuszczamy taśmę pakowaną osobno)</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2000</w:t>
            </w:r>
          </w:p>
        </w:tc>
        <w:tc>
          <w:tcPr>
            <w:tcW w:w="884" w:type="dxa"/>
            <w:noWrap/>
            <w:hideMark/>
          </w:tcPr>
          <w:p w:rsidR="00994418" w:rsidRPr="00994418" w:rsidRDefault="00994418" w:rsidP="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768"/>
        </w:trPr>
        <w:tc>
          <w:tcPr>
            <w:tcW w:w="911" w:type="dxa"/>
            <w:noWrap/>
            <w:hideMark/>
          </w:tcPr>
          <w:p w:rsidR="00994418" w:rsidRPr="00994418" w:rsidRDefault="00994418" w:rsidP="00994418">
            <w:r w:rsidRPr="00994418">
              <w:t>151</w:t>
            </w:r>
          </w:p>
        </w:tc>
        <w:tc>
          <w:tcPr>
            <w:tcW w:w="6205" w:type="dxa"/>
            <w:hideMark/>
          </w:tcPr>
          <w:p w:rsidR="00994418" w:rsidRPr="00994418" w:rsidRDefault="00994418">
            <w:pPr>
              <w:rPr>
                <w:b/>
                <w:bCs/>
              </w:rPr>
            </w:pPr>
            <w:r w:rsidRPr="00994418">
              <w:rPr>
                <w:b/>
                <w:bCs/>
              </w:rPr>
              <w:t xml:space="preserve">Osłona na </w:t>
            </w:r>
            <w:proofErr w:type="spellStart"/>
            <w:r w:rsidRPr="00994418">
              <w:rPr>
                <w:b/>
                <w:bCs/>
              </w:rPr>
              <w:t>kończynędolną</w:t>
            </w:r>
            <w:proofErr w:type="spellEnd"/>
            <w:r w:rsidRPr="00994418">
              <w:rPr>
                <w:b/>
                <w:bCs/>
              </w:rPr>
              <w:t>,</w:t>
            </w:r>
            <w:r w:rsidRPr="00994418">
              <w:t xml:space="preserve"> </w:t>
            </w:r>
            <w:proofErr w:type="spellStart"/>
            <w:r w:rsidRPr="00994418">
              <w:t>jałowa,rozmiar</w:t>
            </w:r>
            <w:proofErr w:type="spellEnd"/>
            <w:r w:rsidRPr="00994418">
              <w:t xml:space="preserve"> min.35x105-120cm, z taśmą przylepną (dopuszczamy taśmę pakowaną osobno)</w:t>
            </w:r>
          </w:p>
        </w:tc>
        <w:tc>
          <w:tcPr>
            <w:tcW w:w="628" w:type="dxa"/>
            <w:noWrap/>
            <w:hideMark/>
          </w:tcPr>
          <w:p w:rsidR="00994418" w:rsidRPr="00994418" w:rsidRDefault="00994418" w:rsidP="00994418">
            <w:r w:rsidRPr="00994418">
              <w:t>szt.</w:t>
            </w:r>
          </w:p>
        </w:tc>
        <w:tc>
          <w:tcPr>
            <w:tcW w:w="1106" w:type="dxa"/>
            <w:noWrap/>
            <w:hideMark/>
          </w:tcPr>
          <w:p w:rsidR="00994418" w:rsidRPr="00994418" w:rsidRDefault="00994418" w:rsidP="00994418">
            <w:r w:rsidRPr="00994418">
              <w:t>50</w:t>
            </w:r>
          </w:p>
        </w:tc>
        <w:tc>
          <w:tcPr>
            <w:tcW w:w="884" w:type="dxa"/>
            <w:noWrap/>
            <w:hideMark/>
          </w:tcPr>
          <w:p w:rsidR="00994418" w:rsidRPr="00994418" w:rsidRDefault="00994418">
            <w:r w:rsidRPr="00994418">
              <w:t> </w:t>
            </w:r>
          </w:p>
        </w:tc>
        <w:tc>
          <w:tcPr>
            <w:tcW w:w="884" w:type="dxa"/>
            <w:noWrap/>
            <w:hideMark/>
          </w:tcPr>
          <w:p w:rsidR="00994418" w:rsidRPr="00994418" w:rsidRDefault="00994418" w:rsidP="00994418">
            <w:r w:rsidRPr="00994418">
              <w:t> </w:t>
            </w:r>
          </w:p>
        </w:tc>
        <w:tc>
          <w:tcPr>
            <w:tcW w:w="821" w:type="dxa"/>
            <w:noWrap/>
            <w:hideMark/>
          </w:tcPr>
          <w:p w:rsidR="00994418" w:rsidRPr="00994418" w:rsidRDefault="00994418">
            <w:r w:rsidRPr="00994418">
              <w:t> </w:t>
            </w:r>
          </w:p>
        </w:tc>
        <w:tc>
          <w:tcPr>
            <w:tcW w:w="1201" w:type="dxa"/>
            <w:noWrap/>
            <w:hideMark/>
          </w:tcPr>
          <w:p w:rsidR="00994418" w:rsidRPr="00994418" w:rsidRDefault="00994418">
            <w:r w:rsidRPr="00994418">
              <w:t> </w:t>
            </w:r>
          </w:p>
        </w:tc>
        <w:tc>
          <w:tcPr>
            <w:tcW w:w="1580" w:type="dxa"/>
            <w:noWrap/>
            <w:hideMark/>
          </w:tcPr>
          <w:p w:rsidR="00994418" w:rsidRPr="00994418" w:rsidRDefault="00994418">
            <w:r w:rsidRPr="00994418">
              <w:t> </w:t>
            </w:r>
          </w:p>
        </w:tc>
      </w:tr>
      <w:tr w:rsidR="00994418" w:rsidRPr="00994418" w:rsidTr="00794EA7">
        <w:trPr>
          <w:trHeight w:val="312"/>
        </w:trPr>
        <w:tc>
          <w:tcPr>
            <w:tcW w:w="911" w:type="dxa"/>
            <w:noWrap/>
            <w:hideMark/>
          </w:tcPr>
          <w:p w:rsidR="00994418" w:rsidRPr="00994418" w:rsidRDefault="00994418">
            <w:r w:rsidRPr="00994418">
              <w:t>RAZEM</w:t>
            </w:r>
          </w:p>
        </w:tc>
        <w:tc>
          <w:tcPr>
            <w:tcW w:w="6205" w:type="dxa"/>
            <w:shd w:val="clear" w:color="auto" w:fill="F2F2F2" w:themeFill="background1" w:themeFillShade="F2"/>
            <w:noWrap/>
            <w:hideMark/>
          </w:tcPr>
          <w:p w:rsidR="00994418" w:rsidRPr="00994418" w:rsidRDefault="00994418">
            <w:r w:rsidRPr="00994418">
              <w:t> </w:t>
            </w:r>
          </w:p>
        </w:tc>
        <w:tc>
          <w:tcPr>
            <w:tcW w:w="628" w:type="dxa"/>
            <w:shd w:val="clear" w:color="auto" w:fill="F2F2F2" w:themeFill="background1" w:themeFillShade="F2"/>
            <w:noWrap/>
            <w:hideMark/>
          </w:tcPr>
          <w:p w:rsidR="00994418" w:rsidRPr="00994418" w:rsidRDefault="00994418">
            <w:r w:rsidRPr="00994418">
              <w:t> </w:t>
            </w:r>
          </w:p>
        </w:tc>
        <w:tc>
          <w:tcPr>
            <w:tcW w:w="1106" w:type="dxa"/>
            <w:shd w:val="clear" w:color="auto" w:fill="F2F2F2" w:themeFill="background1" w:themeFillShade="F2"/>
            <w:noWrap/>
            <w:hideMark/>
          </w:tcPr>
          <w:p w:rsidR="00994418" w:rsidRPr="00994418" w:rsidRDefault="00994418">
            <w:r w:rsidRPr="00994418">
              <w:t> </w:t>
            </w:r>
          </w:p>
        </w:tc>
        <w:tc>
          <w:tcPr>
            <w:tcW w:w="884" w:type="dxa"/>
            <w:shd w:val="clear" w:color="auto" w:fill="F2F2F2" w:themeFill="background1" w:themeFillShade="F2"/>
            <w:noWrap/>
            <w:hideMark/>
          </w:tcPr>
          <w:p w:rsidR="00994418" w:rsidRPr="00994418" w:rsidRDefault="00994418">
            <w:r w:rsidRPr="00994418">
              <w:t> </w:t>
            </w:r>
          </w:p>
        </w:tc>
        <w:tc>
          <w:tcPr>
            <w:tcW w:w="884" w:type="dxa"/>
            <w:noWrap/>
            <w:hideMark/>
          </w:tcPr>
          <w:p w:rsidR="00994418" w:rsidRPr="00994418" w:rsidRDefault="00994418">
            <w:r w:rsidRPr="00994418">
              <w:t> </w:t>
            </w:r>
          </w:p>
        </w:tc>
        <w:tc>
          <w:tcPr>
            <w:tcW w:w="821" w:type="dxa"/>
            <w:noWrap/>
            <w:hideMark/>
          </w:tcPr>
          <w:p w:rsidR="00994418" w:rsidRPr="00994418" w:rsidRDefault="00994418">
            <w:pPr>
              <w:rPr>
                <w:b/>
                <w:bCs/>
              </w:rPr>
            </w:pPr>
            <w:r w:rsidRPr="00994418">
              <w:rPr>
                <w:b/>
                <w:bCs/>
              </w:rPr>
              <w:t> </w:t>
            </w:r>
          </w:p>
        </w:tc>
        <w:tc>
          <w:tcPr>
            <w:tcW w:w="1201" w:type="dxa"/>
            <w:noWrap/>
            <w:hideMark/>
          </w:tcPr>
          <w:p w:rsidR="00994418" w:rsidRPr="00994418" w:rsidRDefault="00994418">
            <w:pPr>
              <w:rPr>
                <w:b/>
                <w:bCs/>
              </w:rPr>
            </w:pPr>
            <w:r w:rsidRPr="00994418">
              <w:rPr>
                <w:b/>
                <w:bCs/>
              </w:rPr>
              <w:t> </w:t>
            </w:r>
          </w:p>
        </w:tc>
        <w:tc>
          <w:tcPr>
            <w:tcW w:w="1580" w:type="dxa"/>
            <w:noWrap/>
            <w:hideMark/>
          </w:tcPr>
          <w:p w:rsidR="00994418" w:rsidRPr="00994418" w:rsidRDefault="00994418">
            <w:pPr>
              <w:rPr>
                <w:b/>
                <w:bCs/>
              </w:rPr>
            </w:pPr>
            <w:r w:rsidRPr="00994418">
              <w:rPr>
                <w:b/>
                <w:bCs/>
              </w:rPr>
              <w:t> </w:t>
            </w:r>
          </w:p>
        </w:tc>
      </w:tr>
    </w:tbl>
    <w:p w:rsidR="00994418" w:rsidRDefault="00994418"/>
    <w:p w:rsidR="00994418" w:rsidRPr="00994418" w:rsidRDefault="00994418" w:rsidP="00994418">
      <w:pPr>
        <w:spacing w:after="0" w:line="240" w:lineRule="auto"/>
        <w:ind w:right="677"/>
        <w:jc w:val="both"/>
        <w:rPr>
          <w:rFonts w:ascii="Tahoma" w:eastAsia="Times New Roman" w:hAnsi="Tahoma" w:cs="Tahoma"/>
          <w:iCs/>
          <w:sz w:val="20"/>
          <w:szCs w:val="20"/>
          <w:lang w:eastAsia="pl-PL"/>
        </w:rPr>
      </w:pPr>
      <w:bookmarkStart w:id="0" w:name="_Hlk38880065"/>
      <w:r w:rsidRPr="00994418">
        <w:rPr>
          <w:rFonts w:ascii="Tahoma" w:eastAsia="Times New Roman" w:hAnsi="Tahoma" w:cs="Tahoma"/>
          <w:b/>
          <w:iCs/>
          <w:sz w:val="20"/>
          <w:szCs w:val="20"/>
          <w:u w:val="single"/>
          <w:lang w:eastAsia="pl-PL"/>
        </w:rPr>
        <w:t>Uwaga:</w:t>
      </w:r>
    </w:p>
    <w:p w:rsidR="00994418" w:rsidRPr="00994418" w:rsidRDefault="00994418" w:rsidP="00994418">
      <w:pPr>
        <w:spacing w:after="0" w:line="240" w:lineRule="auto"/>
        <w:ind w:right="677"/>
        <w:jc w:val="both"/>
        <w:rPr>
          <w:rFonts w:ascii="Tahoma" w:eastAsia="Times New Roman" w:hAnsi="Tahoma" w:cs="Tahoma"/>
          <w:iCs/>
          <w:sz w:val="20"/>
          <w:szCs w:val="20"/>
          <w:lang w:eastAsia="pl-PL"/>
        </w:rPr>
      </w:pPr>
    </w:p>
    <w:p w:rsidR="00994418" w:rsidRPr="00994418" w:rsidRDefault="00994418" w:rsidP="00994418">
      <w:pPr>
        <w:numPr>
          <w:ilvl w:val="1"/>
          <w:numId w:val="1"/>
        </w:numPr>
        <w:spacing w:after="0" w:line="276" w:lineRule="auto"/>
        <w:ind w:left="284" w:hanging="284"/>
        <w:jc w:val="both"/>
        <w:rPr>
          <w:rFonts w:ascii="Tahoma" w:eastAsia="Times New Roman" w:hAnsi="Tahoma" w:cs="Tahoma"/>
          <w:iCs/>
          <w:sz w:val="20"/>
          <w:szCs w:val="20"/>
          <w:lang w:eastAsia="pl-PL"/>
        </w:rPr>
      </w:pPr>
      <w:r w:rsidRPr="00994418">
        <w:rPr>
          <w:rFonts w:ascii="Tahoma" w:eastAsia="Times New Roman" w:hAnsi="Tahoma" w:cs="Tahoma"/>
          <w:iCs/>
          <w:sz w:val="20"/>
          <w:szCs w:val="20"/>
          <w:lang w:eastAsia="pl-PL"/>
        </w:rPr>
        <w:t>Fartuchy chirurgiczne oraz obłożenia chirurgiczne muszą spełniać wymagania użytkowe normy EN 13795:2011 + A1:2013.</w:t>
      </w:r>
      <w:r w:rsidRPr="00994418">
        <w:rPr>
          <w:rFonts w:ascii="Tahoma" w:eastAsia="Times New Roman" w:hAnsi="Tahoma" w:cs="Tahoma"/>
          <w:iCs/>
          <w:sz w:val="20"/>
          <w:szCs w:val="20"/>
          <w:lang w:eastAsia="pl-PL"/>
        </w:rPr>
        <w:tab/>
      </w:r>
    </w:p>
    <w:p w:rsidR="00994418" w:rsidRPr="00994418" w:rsidRDefault="00994418" w:rsidP="00994418">
      <w:pPr>
        <w:numPr>
          <w:ilvl w:val="1"/>
          <w:numId w:val="1"/>
        </w:numPr>
        <w:spacing w:after="0" w:line="276" w:lineRule="auto"/>
        <w:ind w:left="284" w:hanging="284"/>
        <w:jc w:val="both"/>
        <w:rPr>
          <w:rFonts w:ascii="Tahoma" w:eastAsia="Times New Roman" w:hAnsi="Tahoma" w:cs="Tahoma"/>
          <w:iCs/>
          <w:sz w:val="20"/>
          <w:szCs w:val="20"/>
          <w:lang w:eastAsia="pl-PL"/>
        </w:rPr>
      </w:pPr>
      <w:r w:rsidRPr="00A83280">
        <w:rPr>
          <w:rFonts w:ascii="Tahoma" w:eastAsia="Times New Roman" w:hAnsi="Tahoma" w:cs="Tahoma"/>
          <w:iCs/>
          <w:sz w:val="20"/>
          <w:szCs w:val="20"/>
          <w:lang w:eastAsia="pl-PL"/>
        </w:rPr>
        <w:t xml:space="preserve">W celu weryfikacji </w:t>
      </w:r>
      <w:r w:rsidR="00A83280">
        <w:rPr>
          <w:rFonts w:ascii="Tahoma" w:eastAsia="Times New Roman" w:hAnsi="Tahoma" w:cs="Tahoma"/>
          <w:iCs/>
          <w:sz w:val="20"/>
          <w:szCs w:val="20"/>
          <w:lang w:eastAsia="pl-PL"/>
        </w:rPr>
        <w:t xml:space="preserve">Zamawiający </w:t>
      </w:r>
      <w:r w:rsidR="00A83280" w:rsidRPr="00A83280">
        <w:rPr>
          <w:rFonts w:ascii="Tahoma" w:eastAsia="Times New Roman" w:hAnsi="Tahoma" w:cs="Tahoma"/>
          <w:iCs/>
          <w:sz w:val="20"/>
          <w:szCs w:val="20"/>
          <w:lang w:eastAsia="pl-PL"/>
        </w:rPr>
        <w:t>zażąda</w:t>
      </w:r>
      <w:r w:rsidRPr="00A83280">
        <w:rPr>
          <w:rFonts w:ascii="Tahoma" w:eastAsia="Times New Roman" w:hAnsi="Tahoma" w:cs="Tahoma"/>
          <w:iCs/>
          <w:sz w:val="20"/>
          <w:szCs w:val="20"/>
          <w:lang w:eastAsia="pl-PL"/>
        </w:rPr>
        <w:t xml:space="preserve"> karty danych technicznych wyrobów medycznych do poz. Nr. 16, 17, 18, 19, 10, 21, 22, 23, 24, 113, 114, 115, 116, 117, 118, 119, 120, 121, 136, 137, 138, 139, 140, 141 oraz próbki do poz. 16, 17, 18, 19, 20, 21, 22, 23, 24, 25.</w:t>
      </w:r>
      <w:r w:rsidRPr="00994418">
        <w:rPr>
          <w:rFonts w:ascii="Tahoma" w:eastAsia="Times New Roman" w:hAnsi="Tahoma" w:cs="Tahoma"/>
          <w:iCs/>
          <w:sz w:val="20"/>
          <w:szCs w:val="20"/>
          <w:lang w:eastAsia="pl-PL"/>
        </w:rPr>
        <w:t xml:space="preserve">            </w:t>
      </w:r>
      <w:r w:rsidRPr="00994418">
        <w:rPr>
          <w:rFonts w:ascii="Tahoma" w:eastAsia="Times New Roman" w:hAnsi="Tahoma" w:cs="Tahoma"/>
          <w:iCs/>
          <w:sz w:val="20"/>
          <w:szCs w:val="20"/>
          <w:lang w:eastAsia="pl-PL"/>
        </w:rPr>
        <w:tab/>
      </w:r>
      <w:r w:rsidRPr="00994418">
        <w:rPr>
          <w:rFonts w:ascii="Tahoma" w:eastAsia="Times New Roman" w:hAnsi="Tahoma" w:cs="Tahoma"/>
          <w:iCs/>
          <w:sz w:val="20"/>
          <w:szCs w:val="20"/>
          <w:lang w:eastAsia="pl-PL"/>
        </w:rPr>
        <w:tab/>
      </w:r>
      <w:r w:rsidRPr="00994418">
        <w:rPr>
          <w:rFonts w:ascii="Tahoma" w:eastAsia="Times New Roman" w:hAnsi="Tahoma" w:cs="Tahoma"/>
          <w:iCs/>
          <w:sz w:val="20"/>
          <w:szCs w:val="20"/>
          <w:lang w:eastAsia="pl-PL"/>
        </w:rPr>
        <w:tab/>
      </w:r>
    </w:p>
    <w:p w:rsidR="00994418" w:rsidRPr="00994418" w:rsidRDefault="00994418" w:rsidP="00994418">
      <w:pPr>
        <w:numPr>
          <w:ilvl w:val="1"/>
          <w:numId w:val="1"/>
        </w:numPr>
        <w:spacing w:after="0" w:line="276" w:lineRule="auto"/>
        <w:ind w:left="284" w:hanging="284"/>
        <w:jc w:val="both"/>
        <w:rPr>
          <w:rFonts w:ascii="Times New Roman" w:eastAsia="Times New Roman" w:hAnsi="Times New Roman" w:cs="Times New Roman"/>
          <w:iCs/>
          <w:lang w:eastAsia="pl-PL"/>
        </w:rPr>
      </w:pPr>
      <w:r w:rsidRPr="00994418">
        <w:rPr>
          <w:rFonts w:ascii="Tahoma" w:eastAsia="Times New Roman" w:hAnsi="Tahoma" w:cs="Tahoma"/>
          <w:iCs/>
          <w:sz w:val="20"/>
          <w:szCs w:val="20"/>
          <w:lang w:eastAsia="pl-PL"/>
        </w:rPr>
        <w:t>Opakowania jednostkowe wyrobów medycznych określonych w poz. 23; 24; 118; 123; 136; 137; 138; 139; 140; 141 muszą zawierać minimum dwie samoprzylepne etykiety dokumentujące umożliwiające identyfikację produktu, wytwórcy, daty ważności, serii</w:t>
      </w:r>
      <w:r w:rsidRPr="00994418">
        <w:rPr>
          <w:rFonts w:ascii="Tahoma" w:eastAsia="Times New Roman" w:hAnsi="Tahoma" w:cs="Tahoma"/>
          <w:iCs/>
          <w:sz w:val="20"/>
          <w:szCs w:val="20"/>
          <w:lang w:eastAsia="pl-PL"/>
        </w:rPr>
        <w:tab/>
      </w:r>
      <w:r w:rsidRPr="00994418">
        <w:rPr>
          <w:rFonts w:ascii="Times New Roman" w:eastAsia="Times New Roman" w:hAnsi="Times New Roman" w:cs="Times New Roman"/>
          <w:iCs/>
          <w:lang w:eastAsia="pl-PL"/>
        </w:rPr>
        <w:tab/>
      </w:r>
      <w:r w:rsidRPr="00994418">
        <w:rPr>
          <w:rFonts w:ascii="Times New Roman" w:eastAsia="Times New Roman" w:hAnsi="Times New Roman" w:cs="Times New Roman"/>
          <w:iCs/>
          <w:lang w:eastAsia="pl-PL"/>
        </w:rPr>
        <w:tab/>
      </w:r>
      <w:r w:rsidRPr="00994418">
        <w:rPr>
          <w:rFonts w:ascii="Times New Roman" w:eastAsia="Times New Roman" w:hAnsi="Times New Roman" w:cs="Times New Roman"/>
          <w:iCs/>
          <w:lang w:eastAsia="pl-PL"/>
        </w:rPr>
        <w:tab/>
      </w:r>
      <w:r w:rsidRPr="00994418">
        <w:rPr>
          <w:rFonts w:ascii="Times New Roman" w:eastAsia="Times New Roman" w:hAnsi="Times New Roman" w:cs="Times New Roman"/>
          <w:iCs/>
          <w:lang w:eastAsia="pl-PL"/>
        </w:rPr>
        <w:tab/>
      </w:r>
      <w:r w:rsidRPr="00994418">
        <w:rPr>
          <w:rFonts w:ascii="Times New Roman" w:eastAsia="Times New Roman" w:hAnsi="Times New Roman" w:cs="Times New Roman"/>
          <w:iCs/>
          <w:lang w:eastAsia="pl-PL"/>
        </w:rPr>
        <w:tab/>
      </w:r>
    </w:p>
    <w:p w:rsidR="00994418" w:rsidRPr="00994418" w:rsidRDefault="00994418" w:rsidP="00994418">
      <w:pPr>
        <w:spacing w:after="0" w:line="240" w:lineRule="auto"/>
        <w:ind w:right="677"/>
        <w:jc w:val="both"/>
        <w:rPr>
          <w:rFonts w:ascii="Times New Roman" w:eastAsia="Times New Roman" w:hAnsi="Times New Roman" w:cs="Times New Roman"/>
          <w:iCs/>
          <w:lang w:eastAsia="pl-PL"/>
        </w:rPr>
      </w:pPr>
    </w:p>
    <w:p w:rsidR="00994418" w:rsidRPr="00994418" w:rsidRDefault="00994418" w:rsidP="00994418">
      <w:pPr>
        <w:spacing w:after="0" w:line="240" w:lineRule="auto"/>
        <w:jc w:val="both"/>
        <w:rPr>
          <w:rFonts w:ascii="Times New Roman" w:eastAsia="Times New Roman" w:hAnsi="Times New Roman" w:cs="Times New Roman"/>
          <w:iCs/>
          <w:lang w:eastAsia="pl-PL"/>
        </w:rPr>
      </w:pPr>
    </w:p>
    <w:p w:rsidR="00994418" w:rsidRPr="00994418" w:rsidRDefault="00994418" w:rsidP="00994418">
      <w:pPr>
        <w:spacing w:after="0" w:line="240" w:lineRule="auto"/>
        <w:jc w:val="both"/>
        <w:rPr>
          <w:rFonts w:ascii="Times New Roman" w:eastAsia="Times New Roman" w:hAnsi="Times New Roman" w:cs="Times New Roman"/>
          <w:iCs/>
          <w:lang w:eastAsia="pl-PL"/>
        </w:rPr>
      </w:pPr>
      <w:r w:rsidRPr="00994418">
        <w:rPr>
          <w:rFonts w:ascii="Times New Roman" w:eastAsia="Times New Roman" w:hAnsi="Times New Roman" w:cs="Times New Roman"/>
          <w:iCs/>
          <w:lang w:eastAsia="pl-PL"/>
        </w:rPr>
        <w:tab/>
      </w:r>
      <w:r w:rsidRPr="00994418">
        <w:rPr>
          <w:rFonts w:ascii="Times New Roman" w:eastAsia="Times New Roman" w:hAnsi="Times New Roman" w:cs="Times New Roman"/>
          <w:iCs/>
          <w:lang w:eastAsia="pl-PL"/>
        </w:rPr>
        <w:tab/>
      </w:r>
      <w:r w:rsidRPr="00994418">
        <w:rPr>
          <w:rFonts w:ascii="Times New Roman" w:eastAsia="Times New Roman" w:hAnsi="Times New Roman" w:cs="Times New Roman"/>
          <w:iCs/>
          <w:lang w:eastAsia="pl-PL"/>
        </w:rPr>
        <w:tab/>
      </w:r>
      <w:r w:rsidRPr="00994418">
        <w:rPr>
          <w:rFonts w:ascii="Times New Roman" w:eastAsia="Times New Roman" w:hAnsi="Times New Roman" w:cs="Times New Roman"/>
          <w:iCs/>
          <w:lang w:eastAsia="pl-PL"/>
        </w:rPr>
        <w:tab/>
      </w:r>
      <w:bookmarkStart w:id="1" w:name="_GoBack"/>
      <w:bookmarkEnd w:id="1"/>
    </w:p>
    <w:p w:rsidR="00994418" w:rsidRPr="00994418" w:rsidRDefault="00994418" w:rsidP="00994418">
      <w:pPr>
        <w:spacing w:after="0" w:line="240" w:lineRule="auto"/>
        <w:jc w:val="both"/>
        <w:rPr>
          <w:rFonts w:ascii="Times New Roman" w:eastAsia="Times New Roman" w:hAnsi="Times New Roman" w:cs="Times New Roman"/>
          <w:iCs/>
          <w:lang w:eastAsia="pl-PL"/>
        </w:rPr>
      </w:pPr>
      <w:r w:rsidRPr="00994418">
        <w:rPr>
          <w:rFonts w:ascii="Times New Roman" w:eastAsia="Times New Roman" w:hAnsi="Times New Roman" w:cs="Times New Roman"/>
          <w:iCs/>
          <w:lang w:eastAsia="pl-PL"/>
        </w:rPr>
        <w:t>data .......................................</w:t>
      </w:r>
      <w:r w:rsidRPr="00994418">
        <w:rPr>
          <w:rFonts w:ascii="Times New Roman" w:eastAsia="Times New Roman" w:hAnsi="Times New Roman" w:cs="Times New Roman"/>
          <w:iCs/>
          <w:lang w:eastAsia="pl-PL"/>
        </w:rPr>
        <w:tab/>
      </w:r>
      <w:r w:rsidR="002A245B">
        <w:rPr>
          <w:rFonts w:ascii="Times New Roman" w:eastAsia="Times New Roman" w:hAnsi="Times New Roman" w:cs="Times New Roman"/>
          <w:iCs/>
          <w:lang w:eastAsia="pl-PL"/>
        </w:rPr>
        <w:tab/>
      </w:r>
      <w:r w:rsidR="002A245B">
        <w:rPr>
          <w:rFonts w:ascii="Times New Roman" w:eastAsia="Times New Roman" w:hAnsi="Times New Roman" w:cs="Times New Roman"/>
          <w:iCs/>
          <w:lang w:eastAsia="pl-PL"/>
        </w:rPr>
        <w:tab/>
      </w:r>
      <w:r w:rsidR="002A245B">
        <w:rPr>
          <w:rFonts w:ascii="Times New Roman" w:eastAsia="Times New Roman" w:hAnsi="Times New Roman" w:cs="Times New Roman"/>
          <w:iCs/>
          <w:lang w:eastAsia="pl-PL"/>
        </w:rPr>
        <w:tab/>
      </w:r>
      <w:r w:rsidR="002A245B">
        <w:rPr>
          <w:rFonts w:ascii="Times New Roman" w:eastAsia="Times New Roman" w:hAnsi="Times New Roman" w:cs="Times New Roman"/>
          <w:iCs/>
          <w:lang w:eastAsia="pl-PL"/>
        </w:rPr>
        <w:tab/>
      </w:r>
      <w:r w:rsidR="002A245B">
        <w:rPr>
          <w:rFonts w:ascii="Times New Roman" w:eastAsia="Times New Roman" w:hAnsi="Times New Roman" w:cs="Times New Roman"/>
          <w:iCs/>
          <w:lang w:eastAsia="pl-PL"/>
        </w:rPr>
        <w:tab/>
      </w:r>
      <w:r w:rsidR="002A245B">
        <w:rPr>
          <w:rFonts w:ascii="Times New Roman" w:eastAsia="Times New Roman" w:hAnsi="Times New Roman" w:cs="Times New Roman"/>
          <w:iCs/>
          <w:lang w:eastAsia="pl-PL"/>
        </w:rPr>
        <w:tab/>
      </w:r>
      <w:r w:rsidR="002A245B">
        <w:rPr>
          <w:rFonts w:ascii="Times New Roman" w:eastAsia="Times New Roman" w:hAnsi="Times New Roman" w:cs="Times New Roman"/>
          <w:iCs/>
          <w:lang w:eastAsia="pl-PL"/>
        </w:rPr>
        <w:tab/>
      </w:r>
      <w:r w:rsidR="002A245B">
        <w:rPr>
          <w:rFonts w:ascii="Times New Roman" w:eastAsia="Times New Roman" w:hAnsi="Times New Roman" w:cs="Times New Roman"/>
          <w:iCs/>
          <w:lang w:eastAsia="pl-PL"/>
        </w:rPr>
        <w:tab/>
      </w:r>
      <w:r w:rsidR="002A245B">
        <w:rPr>
          <w:rFonts w:ascii="Times New Roman" w:eastAsia="Times New Roman" w:hAnsi="Times New Roman" w:cs="Times New Roman"/>
          <w:iCs/>
          <w:lang w:eastAsia="pl-PL"/>
        </w:rPr>
        <w:tab/>
      </w:r>
      <w:r w:rsidR="002A245B">
        <w:rPr>
          <w:rFonts w:ascii="Times New Roman" w:eastAsia="Times New Roman" w:hAnsi="Times New Roman" w:cs="Times New Roman"/>
          <w:iCs/>
          <w:lang w:eastAsia="pl-PL"/>
        </w:rPr>
        <w:tab/>
      </w:r>
      <w:r w:rsidR="002A245B">
        <w:rPr>
          <w:rFonts w:ascii="Times New Roman" w:eastAsia="Times New Roman" w:hAnsi="Times New Roman" w:cs="Times New Roman"/>
          <w:iCs/>
          <w:lang w:eastAsia="pl-PL"/>
        </w:rPr>
        <w:tab/>
      </w:r>
      <w:r w:rsidRPr="00994418">
        <w:rPr>
          <w:rFonts w:ascii="Times New Roman" w:eastAsia="Times New Roman" w:hAnsi="Times New Roman" w:cs="Times New Roman"/>
          <w:iCs/>
          <w:lang w:eastAsia="pl-PL"/>
        </w:rPr>
        <w:t>....................................................</w:t>
      </w:r>
    </w:p>
    <w:p w:rsidR="00994418" w:rsidRPr="00994418" w:rsidRDefault="00994418" w:rsidP="002A245B">
      <w:pPr>
        <w:spacing w:after="0" w:line="240" w:lineRule="auto"/>
        <w:ind w:left="10620"/>
        <w:jc w:val="both"/>
        <w:rPr>
          <w:rFonts w:ascii="Times New Roman" w:eastAsia="Times New Roman" w:hAnsi="Times New Roman" w:cs="Times New Roman"/>
          <w:iCs/>
          <w:lang w:eastAsia="pl-PL"/>
        </w:rPr>
      </w:pPr>
      <w:r w:rsidRPr="00994418">
        <w:rPr>
          <w:rFonts w:ascii="Times New Roman" w:eastAsia="Times New Roman" w:hAnsi="Times New Roman" w:cs="Times New Roman"/>
          <w:i/>
          <w:iCs/>
          <w:lang w:eastAsia="pl-PL"/>
        </w:rPr>
        <w:t>pieczęć i podpis osoby upoważnionej do reprezentacji Wykon</w:t>
      </w:r>
      <w:r w:rsidR="002A245B">
        <w:rPr>
          <w:rFonts w:ascii="Times New Roman" w:eastAsia="Times New Roman" w:hAnsi="Times New Roman" w:cs="Times New Roman"/>
          <w:i/>
          <w:iCs/>
          <w:lang w:eastAsia="pl-PL"/>
        </w:rPr>
        <w:t>awcy</w:t>
      </w:r>
    </w:p>
    <w:bookmarkEnd w:id="0"/>
    <w:p w:rsidR="00994418" w:rsidRDefault="00994418"/>
    <w:sectPr w:rsidR="00994418" w:rsidSect="0099441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E556A"/>
    <w:multiLevelType w:val="hybridMultilevel"/>
    <w:tmpl w:val="BB567BF4"/>
    <w:lvl w:ilvl="0" w:tplc="0415000F">
      <w:start w:val="1"/>
      <w:numFmt w:val="decimal"/>
      <w:lvlText w:val="%1."/>
      <w:lvlJc w:val="left"/>
      <w:pPr>
        <w:ind w:left="720" w:hanging="360"/>
      </w:pPr>
    </w:lvl>
    <w:lvl w:ilvl="1" w:tplc="C4B011A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2"/>
  </w:compat>
  <w:rsids>
    <w:rsidRoot w:val="00994418"/>
    <w:rsid w:val="00140550"/>
    <w:rsid w:val="002A245B"/>
    <w:rsid w:val="004D0168"/>
    <w:rsid w:val="00510059"/>
    <w:rsid w:val="006D5525"/>
    <w:rsid w:val="00794EA7"/>
    <w:rsid w:val="007B7E27"/>
    <w:rsid w:val="007C2468"/>
    <w:rsid w:val="0084041A"/>
    <w:rsid w:val="008A6E46"/>
    <w:rsid w:val="009008E3"/>
    <w:rsid w:val="00994418"/>
    <w:rsid w:val="00A449F1"/>
    <w:rsid w:val="00A832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05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94418"/>
    <w:rPr>
      <w:color w:val="0000FF"/>
      <w:u w:val="single"/>
    </w:rPr>
  </w:style>
  <w:style w:type="character" w:styleId="UyteHipercze">
    <w:name w:val="FollowedHyperlink"/>
    <w:basedOn w:val="Domylnaczcionkaakapitu"/>
    <w:uiPriority w:val="99"/>
    <w:semiHidden/>
    <w:unhideWhenUsed/>
    <w:rsid w:val="00994418"/>
    <w:rPr>
      <w:color w:val="800080"/>
      <w:u w:val="single"/>
    </w:rPr>
  </w:style>
  <w:style w:type="paragraph" w:customStyle="1" w:styleId="msonormal0">
    <w:name w:val="msonormal"/>
    <w:basedOn w:val="Normalny"/>
    <w:rsid w:val="009944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994418"/>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font6">
    <w:name w:val="font6"/>
    <w:basedOn w:val="Normalny"/>
    <w:rsid w:val="00994418"/>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font7">
    <w:name w:val="font7"/>
    <w:basedOn w:val="Normalny"/>
    <w:rsid w:val="009944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8">
    <w:name w:val="font8"/>
    <w:basedOn w:val="Normalny"/>
    <w:rsid w:val="00994418"/>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font9">
    <w:name w:val="font9"/>
    <w:basedOn w:val="Normalny"/>
    <w:rsid w:val="00994418"/>
    <w:pPr>
      <w:spacing w:before="100" w:beforeAutospacing="1" w:after="100" w:afterAutospacing="1" w:line="240" w:lineRule="auto"/>
    </w:pPr>
    <w:rPr>
      <w:rFonts w:ascii="Times New Roman" w:eastAsia="Times New Roman" w:hAnsi="Times New Roman" w:cs="Times New Roman"/>
      <w:b/>
      <w:bCs/>
      <w:color w:val="FF0000"/>
      <w:sz w:val="24"/>
      <w:szCs w:val="24"/>
      <w:lang w:eastAsia="pl-PL"/>
    </w:rPr>
  </w:style>
  <w:style w:type="paragraph" w:customStyle="1" w:styleId="font10">
    <w:name w:val="font10"/>
    <w:basedOn w:val="Normalny"/>
    <w:rsid w:val="00994418"/>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7">
    <w:name w:val="xl67"/>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8">
    <w:name w:val="xl68"/>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rsid w:val="009944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lang w:eastAsia="pl-PL"/>
    </w:rPr>
  </w:style>
  <w:style w:type="paragraph" w:customStyle="1" w:styleId="xl71">
    <w:name w:val="xl71"/>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2">
    <w:name w:val="xl72"/>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4">
    <w:name w:val="xl74"/>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0">
    <w:name w:val="xl80"/>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81">
    <w:name w:val="xl81"/>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3">
    <w:name w:val="xl83"/>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4">
    <w:name w:val="xl84"/>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5">
    <w:name w:val="xl85"/>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pl-PL"/>
    </w:rPr>
  </w:style>
  <w:style w:type="paragraph" w:customStyle="1" w:styleId="xl89">
    <w:name w:val="xl89"/>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pl-PL"/>
    </w:rPr>
  </w:style>
  <w:style w:type="paragraph" w:customStyle="1" w:styleId="xl90">
    <w:name w:val="xl90"/>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1">
    <w:name w:val="xl91"/>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2">
    <w:name w:val="xl92"/>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3">
    <w:name w:val="xl93"/>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94">
    <w:name w:val="xl94"/>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5">
    <w:name w:val="xl95"/>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70C0"/>
      <w:sz w:val="24"/>
      <w:szCs w:val="24"/>
      <w:lang w:eastAsia="pl-PL"/>
    </w:rPr>
  </w:style>
  <w:style w:type="paragraph" w:customStyle="1" w:styleId="xl96">
    <w:name w:val="xl96"/>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7">
    <w:name w:val="xl97"/>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8">
    <w:name w:val="xl98"/>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9">
    <w:name w:val="xl99"/>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00">
    <w:name w:val="xl100"/>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pl-PL"/>
    </w:rPr>
  </w:style>
  <w:style w:type="paragraph" w:customStyle="1" w:styleId="xl101">
    <w:name w:val="xl101"/>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02">
    <w:name w:val="xl102"/>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03">
    <w:name w:val="xl103"/>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04">
    <w:name w:val="xl104"/>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05">
    <w:name w:val="xl105"/>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lang w:eastAsia="pl-PL"/>
    </w:rPr>
  </w:style>
  <w:style w:type="paragraph" w:customStyle="1" w:styleId="xl107">
    <w:name w:val="xl107"/>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B050"/>
      <w:sz w:val="24"/>
      <w:szCs w:val="24"/>
      <w:lang w:eastAsia="pl-PL"/>
    </w:rPr>
  </w:style>
  <w:style w:type="paragraph" w:customStyle="1" w:styleId="xl108">
    <w:name w:val="xl108"/>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table" w:styleId="Tabela-Siatka">
    <w:name w:val="Table Grid"/>
    <w:basedOn w:val="Standardowy"/>
    <w:uiPriority w:val="39"/>
    <w:rsid w:val="0099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94418"/>
    <w:rPr>
      <w:color w:val="0000FF"/>
      <w:u w:val="single"/>
    </w:rPr>
  </w:style>
  <w:style w:type="character" w:styleId="UyteHipercze">
    <w:name w:val="FollowedHyperlink"/>
    <w:basedOn w:val="Domylnaczcionkaakapitu"/>
    <w:uiPriority w:val="99"/>
    <w:semiHidden/>
    <w:unhideWhenUsed/>
    <w:rsid w:val="00994418"/>
    <w:rPr>
      <w:color w:val="800080"/>
      <w:u w:val="single"/>
    </w:rPr>
  </w:style>
  <w:style w:type="paragraph" w:customStyle="1" w:styleId="msonormal0">
    <w:name w:val="msonormal"/>
    <w:basedOn w:val="Normalny"/>
    <w:rsid w:val="009944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994418"/>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font6">
    <w:name w:val="font6"/>
    <w:basedOn w:val="Normalny"/>
    <w:rsid w:val="00994418"/>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font7">
    <w:name w:val="font7"/>
    <w:basedOn w:val="Normalny"/>
    <w:rsid w:val="009944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8">
    <w:name w:val="font8"/>
    <w:basedOn w:val="Normalny"/>
    <w:rsid w:val="00994418"/>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font9">
    <w:name w:val="font9"/>
    <w:basedOn w:val="Normalny"/>
    <w:rsid w:val="00994418"/>
    <w:pPr>
      <w:spacing w:before="100" w:beforeAutospacing="1" w:after="100" w:afterAutospacing="1" w:line="240" w:lineRule="auto"/>
    </w:pPr>
    <w:rPr>
      <w:rFonts w:ascii="Times New Roman" w:eastAsia="Times New Roman" w:hAnsi="Times New Roman" w:cs="Times New Roman"/>
      <w:b/>
      <w:bCs/>
      <w:color w:val="FF0000"/>
      <w:sz w:val="24"/>
      <w:szCs w:val="24"/>
      <w:lang w:eastAsia="pl-PL"/>
    </w:rPr>
  </w:style>
  <w:style w:type="paragraph" w:customStyle="1" w:styleId="font10">
    <w:name w:val="font10"/>
    <w:basedOn w:val="Normalny"/>
    <w:rsid w:val="00994418"/>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7">
    <w:name w:val="xl67"/>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8">
    <w:name w:val="xl68"/>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rsid w:val="009944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lang w:eastAsia="pl-PL"/>
    </w:rPr>
  </w:style>
  <w:style w:type="paragraph" w:customStyle="1" w:styleId="xl71">
    <w:name w:val="xl71"/>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2">
    <w:name w:val="xl72"/>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4">
    <w:name w:val="xl74"/>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0">
    <w:name w:val="xl80"/>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81">
    <w:name w:val="xl81"/>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3">
    <w:name w:val="xl83"/>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4">
    <w:name w:val="xl84"/>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5">
    <w:name w:val="xl85"/>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6">
    <w:name w:val="xl86"/>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pl-PL"/>
    </w:rPr>
  </w:style>
  <w:style w:type="paragraph" w:customStyle="1" w:styleId="xl89">
    <w:name w:val="xl89"/>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eastAsia="pl-PL"/>
    </w:rPr>
  </w:style>
  <w:style w:type="paragraph" w:customStyle="1" w:styleId="xl90">
    <w:name w:val="xl90"/>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1">
    <w:name w:val="xl91"/>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2">
    <w:name w:val="xl92"/>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3">
    <w:name w:val="xl93"/>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paragraph" w:customStyle="1" w:styleId="xl94">
    <w:name w:val="xl94"/>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5">
    <w:name w:val="xl95"/>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70C0"/>
      <w:sz w:val="24"/>
      <w:szCs w:val="24"/>
      <w:lang w:eastAsia="pl-PL"/>
    </w:rPr>
  </w:style>
  <w:style w:type="paragraph" w:customStyle="1" w:styleId="xl96">
    <w:name w:val="xl96"/>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7">
    <w:name w:val="xl97"/>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8">
    <w:name w:val="xl98"/>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99">
    <w:name w:val="xl99"/>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100">
    <w:name w:val="xl100"/>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pl-PL"/>
    </w:rPr>
  </w:style>
  <w:style w:type="paragraph" w:customStyle="1" w:styleId="xl101">
    <w:name w:val="xl101"/>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02">
    <w:name w:val="xl102"/>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pl-PL"/>
    </w:rPr>
  </w:style>
  <w:style w:type="paragraph" w:customStyle="1" w:styleId="xl103">
    <w:name w:val="xl103"/>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04">
    <w:name w:val="xl104"/>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05">
    <w:name w:val="xl105"/>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06">
    <w:name w:val="xl106"/>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lang w:eastAsia="pl-PL"/>
    </w:rPr>
  </w:style>
  <w:style w:type="paragraph" w:customStyle="1" w:styleId="xl107">
    <w:name w:val="xl107"/>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B050"/>
      <w:sz w:val="24"/>
      <w:szCs w:val="24"/>
      <w:lang w:eastAsia="pl-PL"/>
    </w:rPr>
  </w:style>
  <w:style w:type="paragraph" w:customStyle="1" w:styleId="xl108">
    <w:name w:val="xl108"/>
    <w:basedOn w:val="Normalny"/>
    <w:rsid w:val="00994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pl-PL"/>
    </w:rPr>
  </w:style>
  <w:style w:type="table" w:styleId="Tabela-Siatka">
    <w:name w:val="Table Grid"/>
    <w:basedOn w:val="Standardowy"/>
    <w:uiPriority w:val="39"/>
    <w:rsid w:val="0099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622988">
      <w:bodyDiv w:val="1"/>
      <w:marLeft w:val="0"/>
      <w:marRight w:val="0"/>
      <w:marTop w:val="0"/>
      <w:marBottom w:val="0"/>
      <w:divBdr>
        <w:top w:val="none" w:sz="0" w:space="0" w:color="auto"/>
        <w:left w:val="none" w:sz="0" w:space="0" w:color="auto"/>
        <w:bottom w:val="none" w:sz="0" w:space="0" w:color="auto"/>
        <w:right w:val="none" w:sz="0" w:space="0" w:color="auto"/>
      </w:divBdr>
    </w:div>
    <w:div w:id="141500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25</Pages>
  <Words>5047</Words>
  <Characters>30283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Taper</dc:creator>
  <cp:keywords/>
  <dc:description/>
  <cp:lastModifiedBy>Katarzyna</cp:lastModifiedBy>
  <cp:revision>8</cp:revision>
  <dcterms:created xsi:type="dcterms:W3CDTF">2020-04-27T09:39:00Z</dcterms:created>
  <dcterms:modified xsi:type="dcterms:W3CDTF">2020-05-31T13:40:00Z</dcterms:modified>
</cp:coreProperties>
</file>